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 правому березі тихоплинної річки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Шполки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в її мальовничій долині на межі Звенигородського та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Катеринопільського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районів розташоване місто Ватутіне. Будівництво міста розпочалося у 1947 році після загального техніко-економічного обґрунтування геологами доцільності розробки виявлених тут потужних родовищ бурого вугілля, яке могло стати сировиною  для масового виготовлення побутового палива, виробництва електроенергії.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Легенда про заснування міста.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Давно колись у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Богачівському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яру поселились втікачі-гайдамаки. Хто не міг примусити себе на панів гнути спини, приходили у ці краї, ліпили на родючих землях хати-мазанки, а глиною мурували печі та груби.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Якось один сивий пічник стулив піч козакові Оверкові. Затопили </w:t>
      </w:r>
      <w:r w:rsidR="0031566D"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– 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горить, аж гуде. Дід сказав свою казку-приказку до гарячої лежанки та й гайда до другого дядька бовдура зводити.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Натопив Оверко нову піч вдруге. Дивиться </w:t>
      </w:r>
      <w:r w:rsidR="0031566D"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щось неладне з нею діється. Вже й хмиз не кладуть, а з печі все вогнем пашить. Почала жінка кочергою жар по черені рівняти, але тут всі боки й стеля печі теж вогнем узялися. Од переляку молитись почала. Злякався був і хазяїн, а потім став міркувати, що й до чого, та де глину брав. Згадав Оверко, що глини для своєї печі він цього разу, здається, трохи темнішої накопав, і пішов знову по ту глину. Приніс додому клунок і на сухому гілляччі почав її палити, всім людям вогнище з диво-глини показувати...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 і довідались люди про «горючу глину».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ще, мабуть, багато літ минуло, поки в цьому краї вже в інших ярах таку «глину» помітили і заклали вугільні копальні.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Передісторія заснування міста</w:t>
      </w:r>
    </w:p>
    <w:p w:rsidR="00754F51" w:rsidRPr="0031566D" w:rsidRDefault="00754F51" w:rsidP="00294C64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Перші дані про наявність бурого вугілля на Україні належать до ХVІ століття. Але особлива зацікавленість в цій корисній копалині проявилася у зв’язку з пошуками джерел місцевого палива для цукрової промисловості у ХІХ столітті. В 1854 році геолог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Феофілактов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виявив вугленосність у Звенигородському повіті, а геолог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Барбот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 Марні порушив питання промислового використання бурого вугілля.</w:t>
      </w:r>
    </w:p>
    <w:p w:rsidR="00754F51" w:rsidRPr="0031566D" w:rsidRDefault="00754F51" w:rsidP="00082118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Вперше розробку покладів Звенигородського </w:t>
      </w:r>
      <w:r w:rsidRPr="0031566D">
        <w:rPr>
          <w:rFonts w:ascii="Times New Roman" w:hAnsi="Times New Roman" w:cs="Times New Roman"/>
          <w:spacing w:val="4"/>
          <w:sz w:val="28"/>
          <w:szCs w:val="28"/>
          <w:lang w:val="uk-UA"/>
        </w:rPr>
        <w:t xml:space="preserve">бурого вугілля було розпочато в копальнях </w:t>
      </w:r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власників цукрових заводів Бобринського і </w:t>
      </w:r>
      <w:proofErr w:type="spellStart"/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t>Шувалова</w:t>
      </w:r>
      <w:proofErr w:type="spellEnd"/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. Всі роботи на </w:t>
      </w:r>
      <w:proofErr w:type="spellStart"/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t>копях</w:t>
      </w:r>
      <w:proofErr w:type="spellEnd"/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виконувались </w:t>
      </w:r>
      <w:r w:rsidRPr="0031566D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вручну. </w:t>
      </w:r>
      <w:r w:rsidRPr="0031566D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Подекуди вугілля брали прямо в ярах, 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де природа сама вивела дорогоцінні шари на </w:t>
      </w:r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поверхню. Поступово з допомогою </w:t>
      </w:r>
      <w:proofErr w:type="spellStart"/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t>штолень</w:t>
      </w:r>
      <w:proofErr w:type="spellEnd"/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у </w:t>
      </w:r>
      <w:r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 xml:space="preserve">схилах ярів люди проникали все далі в глиб </w:t>
      </w:r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t>землі. Це була важка, виснажлива праця, мало-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заробітна, 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lastRenderedPageBreak/>
        <w:t>небезпечна для життя. В умовах по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t>стійного обводнення копальні часто обвалюва</w:t>
      </w:r>
      <w:r w:rsidRPr="0031566D">
        <w:rPr>
          <w:rFonts w:ascii="Times New Roman" w:hAnsi="Times New Roman" w:cs="Times New Roman"/>
          <w:spacing w:val="1"/>
          <w:sz w:val="28"/>
          <w:szCs w:val="28"/>
          <w:lang w:val="uk-UA"/>
        </w:rPr>
        <w:softHyphen/>
      </w:r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лись. В них гинули шахтарі. Власники </w:t>
      </w:r>
      <w:proofErr w:type="spellStart"/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>копалень</w:t>
      </w:r>
      <w:proofErr w:type="spellEnd"/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31566D">
        <w:rPr>
          <w:rFonts w:ascii="Times New Roman" w:hAnsi="Times New Roman" w:cs="Times New Roman"/>
          <w:spacing w:val="4"/>
          <w:sz w:val="28"/>
          <w:szCs w:val="28"/>
          <w:lang w:val="uk-UA"/>
        </w:rPr>
        <w:t xml:space="preserve">і не думали про забезпечення належних умов </w:t>
      </w:r>
      <w:r w:rsidRPr="0031566D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праці перших вуглекопів. Гонитва за вигідним паливом, мета якомога зменшити його вартість </w:t>
      </w:r>
      <w:r w:rsidRPr="0031566D">
        <w:rPr>
          <w:rFonts w:ascii="Times New Roman" w:hAnsi="Times New Roman" w:cs="Times New Roman"/>
          <w:spacing w:val="6"/>
          <w:sz w:val="28"/>
          <w:szCs w:val="28"/>
          <w:lang w:val="uk-UA"/>
        </w:rPr>
        <w:t>також не сприяли поліпшенню умов праці.</w:t>
      </w:r>
    </w:p>
    <w:p w:rsidR="00754F51" w:rsidRPr="0031566D" w:rsidRDefault="00754F51" w:rsidP="00093FD2">
      <w:pPr>
        <w:spacing w:after="0" w:line="288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pacing w:val="2"/>
          <w:sz w:val="28"/>
          <w:szCs w:val="28"/>
          <w:lang w:val="uk-UA"/>
        </w:rPr>
        <w:t>Пізніше  копі знизили видо</w:t>
      </w:r>
      <w:r w:rsidRPr="0031566D">
        <w:rPr>
          <w:rFonts w:ascii="Times New Roman" w:hAnsi="Times New Roman" w:cs="Times New Roman"/>
          <w:spacing w:val="2"/>
          <w:sz w:val="28"/>
          <w:szCs w:val="28"/>
          <w:lang w:val="uk-UA"/>
        </w:rPr>
        <w:softHyphen/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>буток вугілля і перед 1917 роком зовсім припи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softHyphen/>
      </w:r>
      <w:r w:rsidRPr="0031566D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нили роботу. Ці перші копальні працювали на </w:t>
      </w:r>
      <w:proofErr w:type="spellStart"/>
      <w:r w:rsidRPr="0031566D">
        <w:rPr>
          <w:rFonts w:ascii="Times New Roman" w:hAnsi="Times New Roman" w:cs="Times New Roman"/>
          <w:spacing w:val="8"/>
          <w:sz w:val="28"/>
          <w:szCs w:val="28"/>
          <w:lang w:val="uk-UA"/>
        </w:rPr>
        <w:t>Звенигородщині</w:t>
      </w:r>
      <w:proofErr w:type="spellEnd"/>
      <w:r w:rsidRPr="0031566D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всього в кількох кілометрах </w:t>
      </w:r>
      <w:r w:rsidRPr="0031566D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від набагато більших покладів бурого вугілля </w:t>
      </w:r>
      <w:r w:rsidR="0031566D"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31566D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pacing w:val="2"/>
          <w:sz w:val="28"/>
          <w:szCs w:val="28"/>
          <w:lang w:val="uk-UA"/>
        </w:rPr>
        <w:t>Юрківського</w:t>
      </w:r>
      <w:proofErr w:type="spellEnd"/>
      <w:r w:rsidRPr="0031566D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, Звенигородського і Козацького </w:t>
      </w:r>
      <w:r w:rsidRPr="0031566D">
        <w:rPr>
          <w:rFonts w:ascii="Times New Roman" w:hAnsi="Times New Roman" w:cs="Times New Roman"/>
          <w:spacing w:val="5"/>
          <w:sz w:val="28"/>
          <w:szCs w:val="28"/>
          <w:lang w:val="uk-UA"/>
        </w:rPr>
        <w:t>родовищ, детальна розвідка і розробка яких згодом</w:t>
      </w:r>
      <w:r w:rsidRPr="0031566D">
        <w:rPr>
          <w:rFonts w:ascii="Times New Roman" w:hAnsi="Times New Roman" w:cs="Times New Roman"/>
          <w:spacing w:val="11"/>
          <w:sz w:val="28"/>
          <w:szCs w:val="28"/>
          <w:lang w:val="uk-UA"/>
        </w:rPr>
        <w:t xml:space="preserve"> дала життя новому промисловому </w:t>
      </w:r>
      <w:r w:rsidRPr="0031566D">
        <w:rPr>
          <w:rFonts w:ascii="Times New Roman" w:hAnsi="Times New Roman" w:cs="Times New Roman"/>
          <w:spacing w:val="-6"/>
          <w:sz w:val="28"/>
          <w:szCs w:val="28"/>
          <w:lang w:val="uk-UA"/>
        </w:rPr>
        <w:t>місту.</w:t>
      </w: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Нову сторінку розвитку вугільна промисловість нашого краю розпочала у 20-х роках ХХ століття. </w:t>
      </w:r>
    </w:p>
    <w:p w:rsidR="00754F51" w:rsidRPr="0031566D" w:rsidRDefault="0031566D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noProof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5pt;margin-top:45.2pt;width:368.75pt;height:237.8pt;z-index:-3">
            <v:imagedata r:id="rId4" o:title=""/>
          </v:shape>
        </w:pict>
      </w:r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У 1928 році біля села </w:t>
      </w:r>
      <w:proofErr w:type="spellStart"/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>Юрківки</w:t>
      </w:r>
      <w:proofErr w:type="spellEnd"/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Звенигородського району почалось будівництво буровугільної шахти, названої в дусі того часу «Октябрина».  </w:t>
      </w: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Зручним було те, що поруч проходила залізнична гілка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lang w:val="uk-UA"/>
        </w:rPr>
        <w:t>Цвіткове</w:t>
      </w:r>
      <w:proofErr w:type="spellEnd"/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– Вапнярка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lang w:val="uk-UA"/>
        </w:rPr>
        <w:t>Одесько</w:t>
      </w:r>
      <w:proofErr w:type="spellEnd"/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– Кишинівської залізниці.  За 2 км від роз’їзду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lang w:val="uk-UA"/>
        </w:rPr>
        <w:t>Богачеве</w:t>
      </w:r>
      <w:proofErr w:type="spellEnd"/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 розташовувався головний похилий ствол цієї шахти. Одночасно з шахтою будувались тимчасова  теплова  електростанція, приміщення головного підйому, естакада для прийому і перевантаження виданого з шахти вугілля, будівлі механічної і столярної майстерень.</w:t>
      </w:r>
    </w:p>
    <w:p w:rsidR="00754F51" w:rsidRPr="0031566D" w:rsidRDefault="0031566D" w:rsidP="0016190B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3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>У</w:t>
      </w:r>
      <w:r w:rsidR="00754F51"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1929-1934 рр. наслідком широкомасштабних пошукових та </w:t>
      </w:r>
      <w:r w:rsidR="00754F51" w:rsidRPr="0031566D">
        <w:rPr>
          <w:rFonts w:ascii="Times New Roman" w:hAnsi="Times New Roman" w:cs="Times New Roman"/>
          <w:spacing w:val="4"/>
          <w:sz w:val="28"/>
          <w:szCs w:val="28"/>
          <w:lang w:val="uk-UA"/>
        </w:rPr>
        <w:t>розвідувальних робіт, проведених трестом «</w:t>
      </w:r>
      <w:proofErr w:type="spellStart"/>
      <w:r w:rsidR="00754F51" w:rsidRPr="0031566D">
        <w:rPr>
          <w:rFonts w:ascii="Times New Roman" w:hAnsi="Times New Roman" w:cs="Times New Roman"/>
          <w:spacing w:val="4"/>
          <w:sz w:val="28"/>
          <w:szCs w:val="28"/>
          <w:lang w:val="uk-UA"/>
        </w:rPr>
        <w:t>Укрбурвугілля</w:t>
      </w:r>
      <w:proofErr w:type="spellEnd"/>
      <w:r w:rsidR="00754F51" w:rsidRPr="0031566D">
        <w:rPr>
          <w:rFonts w:ascii="Times New Roman" w:hAnsi="Times New Roman" w:cs="Times New Roman"/>
          <w:spacing w:val="4"/>
          <w:sz w:val="28"/>
          <w:szCs w:val="28"/>
          <w:lang w:val="uk-UA"/>
        </w:rPr>
        <w:t xml:space="preserve">» та </w:t>
      </w:r>
      <w:r w:rsidR="00754F51"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lastRenderedPageBreak/>
        <w:t xml:space="preserve">Українським геологічним управлінням, було виявлення нові </w:t>
      </w:r>
      <w:proofErr w:type="spellStart"/>
      <w:r w:rsidR="00754F51"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>бу</w:t>
      </w:r>
      <w:r w:rsidR="00754F51" w:rsidRPr="0031566D">
        <w:rPr>
          <w:rFonts w:ascii="Times New Roman" w:hAnsi="Times New Roman" w:cs="Times New Roman"/>
          <w:spacing w:val="-1"/>
          <w:sz w:val="28"/>
          <w:szCs w:val="28"/>
          <w:lang w:val="uk-UA"/>
        </w:rPr>
        <w:t>ровутільні</w:t>
      </w:r>
      <w:proofErr w:type="spellEnd"/>
      <w:r w:rsidR="00754F51" w:rsidRPr="0031566D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родовища, серед яких кілька в Звенигородському повіті </w:t>
      </w:r>
      <w:r w:rsidR="00754F51"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>(</w:t>
      </w:r>
      <w:proofErr w:type="spellStart"/>
      <w:r w:rsidR="00754F51"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>Вільховецьке</w:t>
      </w:r>
      <w:proofErr w:type="spellEnd"/>
      <w:r w:rsidR="00754F51"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 xml:space="preserve">, </w:t>
      </w:r>
      <w:proofErr w:type="spellStart"/>
      <w:r w:rsidR="00754F51"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>Шестеринське</w:t>
      </w:r>
      <w:proofErr w:type="spellEnd"/>
      <w:r w:rsidR="00754F51"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 xml:space="preserve">, </w:t>
      </w:r>
      <w:proofErr w:type="spellStart"/>
      <w:r w:rsidR="00754F51"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>Лисянсько-Будищанське</w:t>
      </w:r>
      <w:proofErr w:type="spellEnd"/>
      <w:r w:rsidR="00754F51"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 xml:space="preserve">, </w:t>
      </w:r>
      <w:proofErr w:type="spellStart"/>
      <w:r w:rsidR="00754F51"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>Юр</w:t>
      </w:r>
      <w:r w:rsidR="00754F51"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>ківське</w:t>
      </w:r>
      <w:proofErr w:type="spellEnd"/>
      <w:r w:rsidR="00754F51"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>).</w:t>
      </w:r>
    </w:p>
    <w:p w:rsidR="00754F51" w:rsidRPr="0031566D" w:rsidRDefault="00754F51" w:rsidP="00082118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Прискіпливі дослідження якості бурого вугілля </w:t>
      </w:r>
      <w:proofErr w:type="spellStart"/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>Юрківського</w:t>
      </w:r>
      <w:proofErr w:type="spellEnd"/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31566D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родовища, виконані в 1946 році Дніпропетровським гірничим </w:t>
      </w:r>
      <w:r w:rsidRPr="0031566D">
        <w:rPr>
          <w:rFonts w:ascii="Times New Roman" w:hAnsi="Times New Roman" w:cs="Times New Roman"/>
          <w:spacing w:val="5"/>
          <w:sz w:val="28"/>
          <w:szCs w:val="28"/>
          <w:lang w:val="uk-UA"/>
        </w:rPr>
        <w:t>Інститутом, Дніпропетровським НДІ геології Держуніверситет</w:t>
      </w:r>
      <w:r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 xml:space="preserve">у, Дніпропетровським хіміко-технологічним інститутом та </w:t>
      </w:r>
      <w:r w:rsidRPr="0031566D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Дніпропетровською геологічною партією, виявили позитивні </w:t>
      </w:r>
      <w:r w:rsidRPr="0031566D">
        <w:rPr>
          <w:rFonts w:ascii="Times New Roman" w:hAnsi="Times New Roman" w:cs="Times New Roman"/>
          <w:spacing w:val="6"/>
          <w:sz w:val="28"/>
          <w:szCs w:val="28"/>
          <w:lang w:val="uk-UA"/>
        </w:rPr>
        <w:t>результати щодо властивостей його брикетування для виробництва</w:t>
      </w:r>
      <w:r w:rsidRPr="0031566D">
        <w:rPr>
          <w:rFonts w:ascii="Times New Roman" w:hAnsi="Times New Roman" w:cs="Times New Roman"/>
          <w:smallCaps/>
          <w:spacing w:val="-1"/>
          <w:sz w:val="28"/>
          <w:szCs w:val="28"/>
          <w:lang w:val="uk-UA"/>
        </w:rPr>
        <w:t xml:space="preserve"> </w:t>
      </w:r>
      <w:r w:rsidRPr="0031566D">
        <w:rPr>
          <w:rFonts w:ascii="Times New Roman" w:hAnsi="Times New Roman" w:cs="Times New Roman"/>
          <w:spacing w:val="-1"/>
          <w:sz w:val="28"/>
          <w:szCs w:val="28"/>
          <w:lang w:val="uk-UA"/>
        </w:rPr>
        <w:t>побутового палива.</w:t>
      </w:r>
    </w:p>
    <w:p w:rsidR="00754F51" w:rsidRPr="0031566D" w:rsidRDefault="00754F51" w:rsidP="00082118">
      <w:pPr>
        <w:shd w:val="clear" w:color="auto" w:fill="FFFFFF"/>
        <w:tabs>
          <w:tab w:val="left" w:pos="629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pacing w:val="5"/>
          <w:sz w:val="28"/>
          <w:szCs w:val="28"/>
          <w:lang w:val="uk-UA"/>
        </w:rPr>
        <w:t xml:space="preserve">В умовах відсутності доріг, транспорту, виробничих приміщень, житла, в час </w:t>
      </w:r>
      <w:r w:rsidRPr="0031566D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повоєнної розрухи і нестатків,</w:t>
      </w:r>
      <w:r w:rsidRPr="0031566D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 люди взялися</w:t>
      </w:r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за неможливе: поблизу </w:t>
      </w:r>
      <w:proofErr w:type="spellStart"/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>полустанка</w:t>
      </w:r>
      <w:proofErr w:type="spellEnd"/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>Богачеве</w:t>
      </w:r>
      <w:proofErr w:type="spellEnd"/>
      <w:r w:rsidRPr="0031566D">
        <w:rPr>
          <w:rFonts w:ascii="Times New Roman" w:hAnsi="Times New Roman" w:cs="Times New Roman"/>
          <w:spacing w:val="3"/>
          <w:sz w:val="28"/>
          <w:szCs w:val="28"/>
          <w:lang w:val="uk-UA"/>
        </w:rPr>
        <w:t>,  у глухо</w:t>
      </w:r>
      <w:r w:rsidRPr="0031566D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му  степу найродючішого у світі чорнозему, нашпигованого шматками рваного металу, гільзами та боєприпасами, всіяного </w:t>
      </w:r>
      <w:r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 xml:space="preserve">безіменними </w:t>
      </w:r>
      <w:r w:rsidRPr="0031566D">
        <w:rPr>
          <w:rFonts w:ascii="Times New Roman" w:hAnsi="Times New Roman" w:cs="Times New Roman"/>
          <w:smallCaps/>
          <w:spacing w:val="7"/>
          <w:sz w:val="28"/>
          <w:szCs w:val="28"/>
          <w:lang w:val="uk-UA"/>
        </w:rPr>
        <w:t xml:space="preserve"> </w:t>
      </w:r>
      <w:r w:rsidRPr="0031566D">
        <w:rPr>
          <w:rFonts w:ascii="Times New Roman" w:hAnsi="Times New Roman" w:cs="Times New Roman"/>
          <w:spacing w:val="7"/>
          <w:sz w:val="28"/>
          <w:szCs w:val="28"/>
          <w:lang w:val="uk-UA"/>
        </w:rPr>
        <w:t xml:space="preserve">могилами жертв Другої світової війни, збудувати </w:t>
      </w:r>
      <w:r w:rsidRPr="0031566D">
        <w:rPr>
          <w:rFonts w:ascii="Times New Roman" w:hAnsi="Times New Roman" w:cs="Times New Roman"/>
          <w:spacing w:val="6"/>
          <w:sz w:val="28"/>
          <w:szCs w:val="28"/>
          <w:lang w:val="uk-UA"/>
        </w:rPr>
        <w:t xml:space="preserve">нове місто. Так було визначено долю </w:t>
      </w:r>
      <w:proofErr w:type="spellStart"/>
      <w:r w:rsidRPr="0031566D">
        <w:rPr>
          <w:rFonts w:ascii="Times New Roman" w:hAnsi="Times New Roman" w:cs="Times New Roman"/>
          <w:spacing w:val="6"/>
          <w:sz w:val="28"/>
          <w:szCs w:val="28"/>
          <w:lang w:val="uk-UA"/>
        </w:rPr>
        <w:t>Ватутіного</w:t>
      </w:r>
      <w:proofErr w:type="spellEnd"/>
      <w:r w:rsidRPr="0031566D">
        <w:rPr>
          <w:rFonts w:ascii="Times New Roman" w:hAnsi="Times New Roman" w:cs="Times New Roman"/>
          <w:spacing w:val="6"/>
          <w:sz w:val="28"/>
          <w:szCs w:val="28"/>
          <w:lang w:val="uk-UA"/>
        </w:rPr>
        <w:t>.</w:t>
      </w:r>
    </w:p>
    <w:p w:rsidR="00754F51" w:rsidRPr="0031566D" w:rsidRDefault="0031566D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noProof/>
          <w:lang w:val="uk-UA"/>
        </w:rPr>
        <w:pict>
          <v:line id="_x0000_s1027" style="position:absolute;left:0;text-align:left;z-index:1;mso-position-horizontal-relative:margin" from="-26.4pt,554.9pt" to="528.95pt,554.9pt" o:allowincell="f" strokeweight="2.9pt">
            <w10:wrap anchorx="margin"/>
          </v:line>
        </w:pic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1947 року, з початком будів</w:t>
      </w:r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ництва буровугільного комплексу поблизу </w:t>
      </w:r>
      <w:proofErr w:type="spellStart"/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>Юрківського</w:t>
      </w:r>
      <w:proofErr w:type="spellEnd"/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басейну, </w:t>
      </w:r>
      <w:proofErr w:type="spellStart"/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>Юрбасу</w:t>
      </w:r>
      <w:proofErr w:type="spellEnd"/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як його називали в народі, і розпо</w:t>
      </w:r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чинається біографія міста. 19 квітня 1949 року територію робітничого поселення, яке називали 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>Шахтинським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54F51"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перетворено в селище міського типу і надано назву Ватутіне.</w:t>
      </w:r>
    </w:p>
    <w:p w:rsidR="0031566D" w:rsidRPr="0031566D" w:rsidRDefault="0031566D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31566D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noProof/>
          <w:lang w:val="uk-UA"/>
        </w:rPr>
        <w:pict>
          <v:shape id="_x0000_s1028" type="#_x0000_t75" style="position:absolute;left:0;text-align:left;margin-left:54pt;margin-top:.85pt;width:322.6pt;height:221.25pt;z-index:-2">
            <v:imagedata r:id="rId5" o:title=""/>
          </v:shape>
        </w:pic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Перші кубометри розкривних порід на будівництві </w:t>
      </w:r>
    </w:p>
    <w:p w:rsidR="00754F51" w:rsidRPr="0031566D" w:rsidRDefault="00754F51" w:rsidP="001619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31566D">
        <w:rPr>
          <w:rFonts w:ascii="Times New Roman" w:hAnsi="Times New Roman" w:cs="Times New Roman"/>
          <w:b/>
          <w:bCs/>
          <w:sz w:val="28"/>
          <w:szCs w:val="28"/>
          <w:lang w:val="uk-UA"/>
        </w:rPr>
        <w:t>Юрківського</w:t>
      </w:r>
      <w:proofErr w:type="spellEnd"/>
      <w:r w:rsidRPr="0031566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вуглерозрізу 1948 рік</w:t>
      </w:r>
    </w:p>
    <w:p w:rsidR="00754F51" w:rsidRPr="0031566D" w:rsidRDefault="00754F51" w:rsidP="001619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54F51" w:rsidRPr="0031566D" w:rsidRDefault="00754F51" w:rsidP="0016190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54F51" w:rsidRPr="0031566D" w:rsidRDefault="00754F51" w:rsidP="0016190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54F51" w:rsidRPr="0031566D" w:rsidRDefault="0031566D" w:rsidP="0016190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1566D">
        <w:rPr>
          <w:noProof/>
          <w:lang w:val="uk-UA"/>
        </w:rPr>
        <w:pict>
          <v:shape id="_x0000_s1029" type="#_x0000_t75" style="position:absolute;left:0;text-align:left;margin-left:45pt;margin-top:-45pt;width:333pt;height:197.15pt;z-index:-1">
            <v:imagedata r:id="rId6" o:title=""/>
          </v:shape>
        </w:pict>
      </w:r>
    </w:p>
    <w:p w:rsidR="00754F51" w:rsidRPr="0031566D" w:rsidRDefault="00754F51" w:rsidP="0016190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54F51" w:rsidRPr="0031566D" w:rsidRDefault="00754F51" w:rsidP="0016190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54F51" w:rsidRPr="0031566D" w:rsidRDefault="00754F51" w:rsidP="0016190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Закладка дренажної шахти на </w:t>
      </w:r>
      <w:proofErr w:type="spellStart"/>
      <w:r w:rsidRPr="0031566D">
        <w:rPr>
          <w:rFonts w:ascii="Times New Roman" w:hAnsi="Times New Roman" w:cs="Times New Roman"/>
          <w:b/>
          <w:bCs/>
          <w:sz w:val="28"/>
          <w:szCs w:val="28"/>
          <w:lang w:val="uk-UA"/>
        </w:rPr>
        <w:t>Юрківському</w:t>
      </w:r>
      <w:proofErr w:type="spellEnd"/>
      <w:r w:rsidRPr="0031566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вуглерозрізі 1949 рік</w:t>
      </w:r>
    </w:p>
    <w:p w:rsidR="0031566D" w:rsidRPr="0031566D" w:rsidRDefault="0031566D" w:rsidP="0016190B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16190B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>Тоді ж Ватутіне було оголошене республіканською удар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softHyphen/>
        <w:t>ною будовою.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>У травні 1952 року селище Ватутіне віднесено до категорії міст районного підпорядкування.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="0031566D"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червня 1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>992 року Постановою Верховної Ради України м. Ватутіне віднесено до міст обласного під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softHyphen/>
        <w:t>порядкування.</w:t>
      </w:r>
    </w:p>
    <w:p w:rsidR="00754F51" w:rsidRPr="0031566D" w:rsidRDefault="00754F51" w:rsidP="00431A4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Хоч місто Ватутіне створене пізніше від часів Української революції 1917-1921 років, проте події тих років не оминули цих місць, адже розташоване воно в межах тодішнього Звенигородського повіту. Назву лісового урочища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lang w:val="uk-UA"/>
        </w:rPr>
        <w:t>Гризлове</w:t>
      </w:r>
      <w:proofErr w:type="spellEnd"/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,  що розташоване на лівому березі річки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lang w:val="uk-UA"/>
        </w:rPr>
        <w:t>Шполки</w:t>
      </w:r>
      <w:proofErr w:type="spellEnd"/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, пов’язують з іменем отамана С. Гризла. А свідком тих подій є найстаріша будівля в місті – будиночок на залізничному переїзді. </w:t>
      </w:r>
    </w:p>
    <w:p w:rsidR="00754F51" w:rsidRPr="0031566D" w:rsidRDefault="0031566D" w:rsidP="00431A46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pict>
          <v:shape id="_x0000_i1025" type="#_x0000_t75" style="width:207.75pt;height:156pt">
            <v:imagedata r:id="rId7" o:title=""/>
          </v:shape>
        </w:pict>
      </w:r>
      <w:r w:rsidR="00754F51"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pict>
          <v:shape id="_x0000_i1026" type="#_x0000_t75" style="width:215.25pt;height:161.25pt">
            <v:imagedata r:id="rId8" o:title=""/>
          </v:shape>
        </w:pict>
      </w:r>
    </w:p>
    <w:p w:rsidR="00754F51" w:rsidRPr="0031566D" w:rsidRDefault="00754F51" w:rsidP="00431A4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4F51" w:rsidRPr="0031566D" w:rsidRDefault="00754F51" w:rsidP="00431A4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Саме його згадує Василь Шкляр в історичному романі 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Залишенець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> Чорний ворон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»: «Перед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Звенигородкою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 дві версти від села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Скаліватка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обов'язково треба заглянути до залізничної будки, де їх ждатиме зв'язок із паролем: на запитання «Хто там проти ночі?» — відповідь: «Чорноморець»</w:t>
      </w:r>
      <w:r w:rsidR="0031566D"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…</w:t>
      </w:r>
      <w:r w:rsidR="0031566D"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Уже вночі під'їхали до залізничної будки, з віконця якої </w:t>
      </w: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пробивалося жовтаве світло. Всі залишилися в ріденькій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лісосмузі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що тяглася вздовж насипу, а до будки пішли Завірюха з Ларіоном… Перед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Капітанівкою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Ларіон запропонував передихнути в ліску, дати спочинок коням, але Завірюха не погодився… Жаль, що не послухалися Загороднього, бо тоді б, може, розминулися з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котовцями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».</w:t>
      </w:r>
    </w:p>
    <w:p w:rsidR="00754F51" w:rsidRPr="0031566D" w:rsidRDefault="00754F51" w:rsidP="00431A4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«Із шифрограми Повноважного представника ҐПУ на Правобережній Україні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Єфіма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Євдокімова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 29 вересня 1922 року:  «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Вчера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согласно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нашей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разработке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была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проведена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успешная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операция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Заповит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 по захвату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главарей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петлюровских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банд,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прибывших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Звенигородку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так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называемую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высшую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атаманскую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раду». В первую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очередь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нами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были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изъяты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самые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видные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атаманы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возглавляющие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Холодноярский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Повстанческий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Комитет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Загородний и </w:t>
      </w:r>
      <w:proofErr w:type="spellStart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Зализняк</w:t>
      </w:r>
      <w:proofErr w:type="spellEnd"/>
      <w:r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.».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>Минали роки, місто росло. Будувалися нові під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приємства, приїздили нові фахівці. 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У кожного підприємства  </w:t>
      </w:r>
      <w:r w:rsidR="0031566D" w:rsidRPr="0031566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своя історія, про яку можна писати окремі книги.</w:t>
      </w:r>
    </w:p>
    <w:p w:rsidR="00754F51" w:rsidRPr="0031566D" w:rsidRDefault="00754F51" w:rsidP="00082118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Хоч на сьогоднішній день всі шахти закриті, місто продовжує жити та творити свою історію. </w:t>
      </w:r>
    </w:p>
    <w:p w:rsidR="00754F51" w:rsidRPr="0031566D" w:rsidRDefault="00754F51" w:rsidP="00431A46">
      <w:pPr>
        <w:spacing w:after="0" w:line="288" w:lineRule="auto"/>
        <w:ind w:left="43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Матеріали зібрали та узагальнили: Шарова Оксана Олександрівна, методист методичного кабінету відділу освіти Ватутінської міської ради, </w:t>
      </w:r>
    </w:p>
    <w:p w:rsidR="00754F51" w:rsidRPr="0031566D" w:rsidRDefault="00754F51" w:rsidP="00431A46">
      <w:pPr>
        <w:spacing w:after="0" w:line="288" w:lineRule="auto"/>
        <w:ind w:left="43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1566D">
        <w:rPr>
          <w:rFonts w:ascii="Times New Roman" w:hAnsi="Times New Roman" w:cs="Times New Roman"/>
          <w:sz w:val="28"/>
          <w:szCs w:val="28"/>
          <w:lang w:val="uk-UA"/>
        </w:rPr>
        <w:t>Літіченко</w:t>
      </w:r>
      <w:proofErr w:type="spellEnd"/>
      <w:r w:rsidRPr="0031566D">
        <w:rPr>
          <w:rFonts w:ascii="Times New Roman" w:hAnsi="Times New Roman" w:cs="Times New Roman"/>
          <w:sz w:val="28"/>
          <w:szCs w:val="28"/>
          <w:lang w:val="uk-UA"/>
        </w:rPr>
        <w:t xml:space="preserve"> Т.П., учитель історії </w:t>
      </w:r>
      <w:bookmarkStart w:id="0" w:name="_GoBack"/>
      <w:bookmarkEnd w:id="0"/>
      <w:r w:rsidRPr="0031566D">
        <w:rPr>
          <w:rFonts w:ascii="Times New Roman" w:hAnsi="Times New Roman" w:cs="Times New Roman"/>
          <w:sz w:val="28"/>
          <w:szCs w:val="28"/>
          <w:lang w:val="uk-UA"/>
        </w:rPr>
        <w:t>Ватутінської загальноосвітньої школи І-ІІІ ступенів № 6 Ватутінської міської ради Черкаської області</w:t>
      </w:r>
    </w:p>
    <w:sectPr w:rsidR="00754F51" w:rsidRPr="0031566D" w:rsidSect="001F0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4595"/>
    <w:rsid w:val="00036271"/>
    <w:rsid w:val="00082118"/>
    <w:rsid w:val="00093FD2"/>
    <w:rsid w:val="000A0EE4"/>
    <w:rsid w:val="000E6228"/>
    <w:rsid w:val="0016190B"/>
    <w:rsid w:val="001F08CD"/>
    <w:rsid w:val="00222E0B"/>
    <w:rsid w:val="0028773A"/>
    <w:rsid w:val="00294C64"/>
    <w:rsid w:val="00306A70"/>
    <w:rsid w:val="0031566D"/>
    <w:rsid w:val="00431A46"/>
    <w:rsid w:val="00432144"/>
    <w:rsid w:val="00441771"/>
    <w:rsid w:val="004553D9"/>
    <w:rsid w:val="0050352A"/>
    <w:rsid w:val="005B1BBA"/>
    <w:rsid w:val="00600A64"/>
    <w:rsid w:val="006528E5"/>
    <w:rsid w:val="006B24EA"/>
    <w:rsid w:val="0073752F"/>
    <w:rsid w:val="00754F51"/>
    <w:rsid w:val="00802E45"/>
    <w:rsid w:val="00813076"/>
    <w:rsid w:val="00824595"/>
    <w:rsid w:val="00826018"/>
    <w:rsid w:val="0085426F"/>
    <w:rsid w:val="009E0D68"/>
    <w:rsid w:val="00A125AC"/>
    <w:rsid w:val="00A95E15"/>
    <w:rsid w:val="00B3644D"/>
    <w:rsid w:val="00BA45C9"/>
    <w:rsid w:val="00BC2CB5"/>
    <w:rsid w:val="00C22CC0"/>
    <w:rsid w:val="00E16495"/>
    <w:rsid w:val="00ED417E"/>
    <w:rsid w:val="00F24379"/>
    <w:rsid w:val="00F53345"/>
    <w:rsid w:val="00F72A2A"/>
    <w:rsid w:val="00FA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5B81A582"/>
  <w15:docId w15:val="{FB4F88B2-F6CC-4352-8AA0-87183DBE4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8C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B3644D"/>
  </w:style>
  <w:style w:type="paragraph" w:styleId="a3">
    <w:name w:val="Normal (Web)"/>
    <w:basedOn w:val="a"/>
    <w:uiPriority w:val="99"/>
    <w:semiHidden/>
    <w:rsid w:val="00B36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99"/>
    <w:qFormat/>
    <w:locked/>
    <w:rsid w:val="004417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79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stepanova76@ukr.net</cp:lastModifiedBy>
  <cp:revision>3</cp:revision>
  <dcterms:created xsi:type="dcterms:W3CDTF">2017-03-02T20:52:00Z</dcterms:created>
  <dcterms:modified xsi:type="dcterms:W3CDTF">2017-03-02T20:55:00Z</dcterms:modified>
</cp:coreProperties>
</file>