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0A" w:rsidRPr="00705A86" w:rsidRDefault="00D06B0A" w:rsidP="00D06B0A">
      <w:pPr>
        <w:spacing w:after="0" w:line="240" w:lineRule="auto"/>
        <w:ind w:left="6237"/>
        <w:jc w:val="both"/>
        <w:rPr>
          <w:rFonts w:ascii="Times New Roman" w:hAnsi="Times New Roman"/>
          <w:sz w:val="28"/>
          <w:szCs w:val="28"/>
          <w:lang w:val="uk-UA"/>
        </w:rPr>
      </w:pPr>
      <w:r w:rsidRPr="00705A86">
        <w:rPr>
          <w:rFonts w:ascii="Times New Roman" w:hAnsi="Times New Roman"/>
          <w:sz w:val="28"/>
          <w:szCs w:val="28"/>
          <w:lang w:val="uk-UA"/>
        </w:rPr>
        <w:t xml:space="preserve">ЗАТВЕРДЖЕНО </w:t>
      </w:r>
    </w:p>
    <w:p w:rsidR="00D06B0A" w:rsidRPr="00705A86" w:rsidRDefault="00D06B0A" w:rsidP="00D06B0A">
      <w:pPr>
        <w:spacing w:after="0" w:line="240" w:lineRule="auto"/>
        <w:ind w:left="6237"/>
        <w:jc w:val="both"/>
        <w:rPr>
          <w:rFonts w:ascii="Times New Roman" w:hAnsi="Times New Roman"/>
          <w:sz w:val="28"/>
          <w:szCs w:val="28"/>
          <w:lang w:val="uk-UA"/>
        </w:rPr>
      </w:pPr>
      <w:r w:rsidRPr="00705A86">
        <w:rPr>
          <w:rFonts w:ascii="Times New Roman" w:hAnsi="Times New Roman"/>
          <w:sz w:val="28"/>
          <w:szCs w:val="28"/>
          <w:lang w:val="uk-UA"/>
        </w:rPr>
        <w:t>Рішення обласної ради</w:t>
      </w:r>
    </w:p>
    <w:p w:rsidR="00D06B0A" w:rsidRPr="00705A86" w:rsidRDefault="00D06B0A" w:rsidP="00D06B0A">
      <w:pPr>
        <w:spacing w:after="0" w:line="240" w:lineRule="auto"/>
        <w:jc w:val="both"/>
        <w:rPr>
          <w:rFonts w:ascii="Times New Roman" w:hAnsi="Times New Roman"/>
          <w:sz w:val="28"/>
          <w:szCs w:val="28"/>
          <w:lang w:val="uk-UA"/>
        </w:rPr>
      </w:pPr>
      <w:r w:rsidRPr="00705A86">
        <w:rPr>
          <w:rFonts w:ascii="Times New Roman" w:hAnsi="Times New Roman"/>
          <w:sz w:val="28"/>
          <w:szCs w:val="28"/>
          <w:lang w:val="uk-UA"/>
        </w:rPr>
        <w:t xml:space="preserve">                                                                                         03.02.2017 №12-2/VII</w:t>
      </w: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ind w:left="6237"/>
        <w:jc w:val="both"/>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r w:rsidRPr="00705A86">
        <w:rPr>
          <w:rFonts w:ascii="Times New Roman" w:hAnsi="Times New Roman"/>
          <w:sz w:val="28"/>
          <w:szCs w:val="28"/>
          <w:lang w:val="uk-UA"/>
        </w:rPr>
        <w:t>ПРОГРАМА</w:t>
      </w:r>
    </w:p>
    <w:p w:rsidR="00D06B0A" w:rsidRPr="00705A86" w:rsidRDefault="00D06B0A" w:rsidP="00D06B0A">
      <w:pPr>
        <w:spacing w:after="0" w:line="240" w:lineRule="auto"/>
        <w:jc w:val="center"/>
        <w:rPr>
          <w:rFonts w:ascii="Times New Roman" w:hAnsi="Times New Roman"/>
          <w:sz w:val="28"/>
          <w:szCs w:val="28"/>
          <w:lang w:val="uk-UA"/>
        </w:rPr>
      </w:pPr>
      <w:r w:rsidRPr="00705A86">
        <w:rPr>
          <w:rFonts w:ascii="Times New Roman" w:hAnsi="Times New Roman"/>
          <w:sz w:val="28"/>
          <w:szCs w:val="28"/>
          <w:lang w:val="uk-UA"/>
        </w:rPr>
        <w:t xml:space="preserve">національно-патріотичного виховання дітей та молоді в Черкаській області </w:t>
      </w:r>
    </w:p>
    <w:p w:rsidR="00D06B0A" w:rsidRPr="00705A86" w:rsidRDefault="00D06B0A" w:rsidP="00D06B0A">
      <w:pPr>
        <w:spacing w:after="0" w:line="240" w:lineRule="auto"/>
        <w:jc w:val="center"/>
        <w:rPr>
          <w:rFonts w:ascii="Times New Roman" w:hAnsi="Times New Roman"/>
          <w:sz w:val="28"/>
          <w:szCs w:val="28"/>
          <w:lang w:val="uk-UA"/>
        </w:rPr>
      </w:pPr>
      <w:r w:rsidRPr="00705A86">
        <w:rPr>
          <w:rFonts w:ascii="Times New Roman" w:hAnsi="Times New Roman"/>
          <w:sz w:val="28"/>
          <w:szCs w:val="28"/>
          <w:lang w:val="uk-UA"/>
        </w:rPr>
        <w:t>на 2017-2020 роки</w:t>
      </w: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jc w:val="center"/>
        <w:rPr>
          <w:rFonts w:ascii="Times New Roman" w:hAnsi="Times New Roman"/>
          <w:sz w:val="28"/>
          <w:szCs w:val="28"/>
          <w:lang w:val="uk-UA"/>
        </w:rPr>
      </w:pPr>
    </w:p>
    <w:p w:rsidR="00D06B0A" w:rsidRPr="00705A86" w:rsidRDefault="00D06B0A" w:rsidP="00D06B0A">
      <w:pPr>
        <w:spacing w:after="0" w:line="240" w:lineRule="auto"/>
        <w:ind w:firstLine="851"/>
        <w:rPr>
          <w:rFonts w:ascii="Times New Roman" w:hAnsi="Times New Roman"/>
          <w:sz w:val="28"/>
          <w:szCs w:val="28"/>
          <w:lang w:val="uk-UA"/>
        </w:rPr>
      </w:pPr>
      <w:r w:rsidRPr="00705A86">
        <w:rPr>
          <w:rFonts w:ascii="Times New Roman" w:hAnsi="Times New Roman"/>
          <w:sz w:val="28"/>
          <w:szCs w:val="28"/>
          <w:lang w:val="uk-UA"/>
        </w:rPr>
        <w:t>I. ЗАГАЛЬНА ЧАСТИНА</w:t>
      </w:r>
    </w:p>
    <w:p w:rsidR="00D06B0A" w:rsidRPr="00705A86" w:rsidRDefault="00D06B0A" w:rsidP="00D06B0A">
      <w:pPr>
        <w:spacing w:after="0" w:line="240" w:lineRule="auto"/>
        <w:ind w:firstLine="851"/>
        <w:rPr>
          <w:rFonts w:ascii="Times New Roman" w:hAnsi="Times New Roman"/>
          <w:sz w:val="20"/>
          <w:szCs w:val="20"/>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xml:space="preserve">Програма національно-патріотичного виховання дітей та молоді Черкаської області на 207-2020 роки (далі – 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xml:space="preserve">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формувати громадянина, патріота, що базується </w:t>
      </w:r>
      <w:r w:rsidRPr="00705A86">
        <w:rPr>
          <w:rFonts w:ascii="Times New Roman" w:hAnsi="Times New Roman"/>
          <w:sz w:val="28"/>
          <w:szCs w:val="28"/>
          <w:lang w:val="uk-UA"/>
        </w:rPr>
        <w:br/>
        <w:t>на ціннісному ставленні особистості до українського народу, Батьківщини, держави, нації.</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xml:space="preserve">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w:t>
      </w:r>
      <w:r w:rsidRPr="00705A86">
        <w:rPr>
          <w:rFonts w:ascii="Times New Roman" w:hAnsi="Times New Roman"/>
          <w:sz w:val="28"/>
          <w:szCs w:val="28"/>
          <w:lang w:val="uk-UA"/>
        </w:rPr>
        <w:br/>
        <w:t>з реалізації стратегічних завдань, їх виконавців, прогнозовані обсяги фінансового забезпечення виконання.</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xml:space="preserve">Програма має відкритий характер і може доповнюватися (змінюватися) </w:t>
      </w:r>
      <w:r w:rsidRPr="00705A86">
        <w:rPr>
          <w:rFonts w:ascii="Times New Roman" w:hAnsi="Times New Roman"/>
          <w:sz w:val="28"/>
          <w:szCs w:val="28"/>
          <w:lang w:val="uk-UA"/>
        </w:rPr>
        <w:br/>
        <w:t xml:space="preserve">в установленому чинним законодавством порядку в разі, коли в період </w:t>
      </w:r>
      <w:r w:rsidRPr="00705A86">
        <w:rPr>
          <w:rFonts w:ascii="Times New Roman" w:hAnsi="Times New Roman"/>
          <w:sz w:val="28"/>
          <w:szCs w:val="28"/>
          <w:lang w:val="uk-UA"/>
        </w:rPr>
        <w:br/>
        <w:t xml:space="preserve">її виконання відбуватимуться зміни в законодавстві України про освіту, державній освітній політиці, в реальній соціально-економічній ситуації </w:t>
      </w:r>
      <w:r w:rsidRPr="00705A86">
        <w:rPr>
          <w:rFonts w:ascii="Times New Roman" w:hAnsi="Times New Roman"/>
          <w:sz w:val="28"/>
          <w:szCs w:val="28"/>
          <w:lang w:val="uk-UA"/>
        </w:rPr>
        <w:br/>
        <w:t>в регіоні, що вимагатимуть відповідного безпосереднього реагування системи освіти області.</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Паспорт Програми, наведений у додатку 1 до Програми.</w:t>
      </w:r>
    </w:p>
    <w:p w:rsidR="00D06B0A" w:rsidRPr="00705A86" w:rsidRDefault="00D06B0A" w:rsidP="00D06B0A">
      <w:pPr>
        <w:spacing w:after="0" w:line="240" w:lineRule="auto"/>
        <w:ind w:firstLine="851"/>
        <w:jc w:val="both"/>
        <w:rPr>
          <w:rFonts w:ascii="Times New Roman" w:hAnsi="Times New Roman"/>
          <w:sz w:val="24"/>
          <w:szCs w:val="24"/>
          <w:lang w:val="uk-UA"/>
        </w:rPr>
      </w:pPr>
    </w:p>
    <w:p w:rsidR="00D06B0A" w:rsidRPr="00705A86" w:rsidRDefault="00D06B0A" w:rsidP="00D06B0A">
      <w:pPr>
        <w:spacing w:after="0" w:line="240" w:lineRule="auto"/>
        <w:ind w:firstLine="851"/>
        <w:rPr>
          <w:rFonts w:ascii="Times New Roman" w:hAnsi="Times New Roman"/>
          <w:sz w:val="28"/>
          <w:szCs w:val="28"/>
          <w:lang w:val="uk-UA"/>
        </w:rPr>
      </w:pPr>
      <w:r w:rsidRPr="00705A86">
        <w:rPr>
          <w:rFonts w:ascii="Times New Roman" w:hAnsi="Times New Roman"/>
          <w:sz w:val="28"/>
          <w:szCs w:val="28"/>
          <w:lang w:val="uk-UA"/>
        </w:rPr>
        <w:t>ІІ. МЕТА ПРОГРАМИ</w:t>
      </w:r>
    </w:p>
    <w:p w:rsidR="00D06B0A" w:rsidRPr="00705A86" w:rsidRDefault="00D06B0A" w:rsidP="00D06B0A">
      <w:pPr>
        <w:spacing w:after="0" w:line="240" w:lineRule="auto"/>
        <w:ind w:firstLine="851"/>
        <w:rPr>
          <w:rFonts w:ascii="Times New Roman" w:hAnsi="Times New Roman"/>
          <w:sz w:val="20"/>
          <w:szCs w:val="20"/>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Метою Програми є визначення і забезпечення реалізації першочергових і перспективних заходів, спрямованих на розвиток сфери патріотичного виховання дітей та молоді в Черкаській області.</w:t>
      </w:r>
    </w:p>
    <w:p w:rsidR="00D06B0A" w:rsidRPr="00705A86" w:rsidRDefault="00D06B0A" w:rsidP="00D06B0A">
      <w:pPr>
        <w:spacing w:after="0" w:line="240" w:lineRule="auto"/>
        <w:ind w:firstLine="851"/>
        <w:jc w:val="both"/>
        <w:rPr>
          <w:rFonts w:ascii="Times New Roman" w:hAnsi="Times New Roman"/>
          <w:sz w:val="24"/>
          <w:szCs w:val="24"/>
          <w:lang w:val="uk-UA"/>
        </w:rPr>
      </w:pPr>
    </w:p>
    <w:p w:rsidR="00D06B0A" w:rsidRPr="00705A86" w:rsidRDefault="00D06B0A" w:rsidP="00D06B0A">
      <w:pPr>
        <w:spacing w:after="0" w:line="240" w:lineRule="auto"/>
        <w:ind w:firstLine="851"/>
        <w:rPr>
          <w:rFonts w:ascii="Times New Roman" w:hAnsi="Times New Roman"/>
          <w:sz w:val="28"/>
          <w:szCs w:val="28"/>
          <w:lang w:val="uk-UA"/>
        </w:rPr>
      </w:pPr>
      <w:r w:rsidRPr="00705A86">
        <w:rPr>
          <w:rFonts w:ascii="Times New Roman" w:hAnsi="Times New Roman"/>
          <w:sz w:val="28"/>
          <w:szCs w:val="28"/>
          <w:lang w:val="uk-UA"/>
        </w:rPr>
        <w:t>ІII. ЗАВДАННЯ І ЗАХОДИ ПРОГРАМИ</w:t>
      </w:r>
    </w:p>
    <w:p w:rsidR="00D06B0A" w:rsidRPr="00705A86" w:rsidRDefault="00D06B0A" w:rsidP="00D06B0A">
      <w:pPr>
        <w:spacing w:after="0" w:line="240" w:lineRule="auto"/>
        <w:ind w:firstLine="851"/>
        <w:rPr>
          <w:rFonts w:ascii="Times New Roman" w:hAnsi="Times New Roman"/>
          <w:sz w:val="20"/>
          <w:szCs w:val="20"/>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lastRenderedPageBreak/>
        <w:t xml:space="preserve">Для досягнення мети Програми з використанням сучасних підходів </w:t>
      </w:r>
      <w:r w:rsidRPr="00705A86">
        <w:rPr>
          <w:rFonts w:ascii="Times New Roman" w:hAnsi="Times New Roman"/>
          <w:sz w:val="28"/>
          <w:szCs w:val="28"/>
          <w:lang w:val="uk-UA"/>
        </w:rPr>
        <w:br/>
        <w:t>до визначення пріоритетності у розв’язанні існуючих проблем передбачено завдання і заходи.</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Головними завданнями є:</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xml:space="preserve">- формування в учнівської молоді громадянських почуттів, любові </w:t>
      </w:r>
      <w:r w:rsidRPr="00705A86">
        <w:rPr>
          <w:rFonts w:ascii="Times New Roman" w:hAnsi="Times New Roman"/>
          <w:sz w:val="28"/>
          <w:szCs w:val="28"/>
          <w:lang w:val="uk-UA"/>
        </w:rPr>
        <w:br/>
        <w:t>до рідної землі, культури та історії свого народу, бажання працювати задля держави;</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забезпечення духовної єдності поколінь, виховання поваги до батьків,  духовної культури особистості, створення умов для формування її світоглядної позиції;</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xml:space="preserve">- формування та розвиток мотивації, спрямованої на підготовку </w:t>
      </w:r>
      <w:r w:rsidRPr="00705A86">
        <w:rPr>
          <w:rFonts w:ascii="Times New Roman" w:hAnsi="Times New Roman"/>
          <w:sz w:val="28"/>
          <w:szCs w:val="28"/>
          <w:lang w:val="uk-UA"/>
        </w:rPr>
        <w:br/>
        <w:t xml:space="preserve">до захисту Української держави, соціальної активності дітей та молоді; </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широке залучення молоді до активної участі у національно-культурному відродженні українського народу, розвитку традицій, мовної культури та національно-етнічних особливостей.</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Заходи Програми зазначені у додатку 2 до Програми.</w:t>
      </w:r>
    </w:p>
    <w:p w:rsidR="00D06B0A" w:rsidRPr="00705A86" w:rsidRDefault="00D06B0A" w:rsidP="00D06B0A">
      <w:pPr>
        <w:spacing w:after="0" w:line="240" w:lineRule="auto"/>
        <w:ind w:firstLine="851"/>
        <w:jc w:val="both"/>
        <w:rPr>
          <w:rFonts w:ascii="Times New Roman" w:hAnsi="Times New Roman"/>
          <w:sz w:val="24"/>
          <w:szCs w:val="24"/>
          <w:lang w:val="uk-UA"/>
        </w:rPr>
      </w:pPr>
    </w:p>
    <w:p w:rsidR="00D06B0A" w:rsidRPr="00705A86" w:rsidRDefault="00D06B0A" w:rsidP="00D06B0A">
      <w:pPr>
        <w:spacing w:after="0" w:line="240" w:lineRule="auto"/>
        <w:ind w:firstLine="851"/>
        <w:rPr>
          <w:rFonts w:ascii="Times New Roman" w:hAnsi="Times New Roman"/>
          <w:sz w:val="28"/>
          <w:szCs w:val="28"/>
          <w:lang w:val="uk-UA"/>
        </w:rPr>
      </w:pPr>
      <w:r w:rsidRPr="00705A86">
        <w:rPr>
          <w:rFonts w:ascii="Times New Roman" w:hAnsi="Times New Roman"/>
          <w:sz w:val="28"/>
          <w:szCs w:val="28"/>
          <w:lang w:val="uk-UA"/>
        </w:rPr>
        <w:t>IV. ОЧІКУВАНІ РЕЗУЛЬТАТИ, ЕФЕКТИВНІСТЬ ПРОГРАМИ</w:t>
      </w:r>
    </w:p>
    <w:p w:rsidR="00D06B0A" w:rsidRPr="00705A86" w:rsidRDefault="00D06B0A" w:rsidP="00D06B0A">
      <w:pPr>
        <w:spacing w:after="0" w:line="240" w:lineRule="auto"/>
        <w:ind w:firstLine="851"/>
        <w:jc w:val="both"/>
        <w:rPr>
          <w:rFonts w:ascii="Times New Roman" w:hAnsi="Times New Roman"/>
          <w:sz w:val="20"/>
          <w:szCs w:val="20"/>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xml:space="preserve">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патріотичне ставлення до держави, повагу до її історії, культури й традицій; сприятиме героїзації осіб, які віддали життя за Україну, підтримці та успішній соціальній реабілітації учасників антитерористичної операції на сході України, що у свою чергу сприятиме ефективному вирішенню завдань, які стоять перед суспільством і державою. </w:t>
      </w:r>
    </w:p>
    <w:p w:rsidR="00D06B0A" w:rsidRPr="00705A86" w:rsidRDefault="00D06B0A" w:rsidP="00D06B0A">
      <w:pPr>
        <w:spacing w:after="0" w:line="240" w:lineRule="auto"/>
        <w:ind w:firstLine="851"/>
        <w:jc w:val="both"/>
        <w:rPr>
          <w:rFonts w:ascii="Times New Roman" w:hAnsi="Times New Roman"/>
          <w:sz w:val="24"/>
          <w:szCs w:val="24"/>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V. ФІНАНСОВЕ ЗАБЕЗПЕЧЕННЯ ПРОГРАМИ</w:t>
      </w:r>
    </w:p>
    <w:p w:rsidR="00D06B0A" w:rsidRPr="00705A86" w:rsidRDefault="00D06B0A" w:rsidP="00D06B0A">
      <w:pPr>
        <w:spacing w:after="0" w:line="240" w:lineRule="auto"/>
        <w:ind w:firstLine="142"/>
        <w:jc w:val="both"/>
        <w:rPr>
          <w:rFonts w:ascii="Times New Roman" w:hAnsi="Times New Roman"/>
          <w:sz w:val="20"/>
          <w:szCs w:val="20"/>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 xml:space="preserve">Фінансування Програми здійснюється за рахунок коштів обласного </w:t>
      </w:r>
      <w:r w:rsidRPr="00705A86">
        <w:rPr>
          <w:rFonts w:ascii="Times New Roman" w:hAnsi="Times New Roman"/>
          <w:sz w:val="28"/>
          <w:szCs w:val="28"/>
          <w:lang w:val="uk-UA"/>
        </w:rPr>
        <w:br/>
        <w:t>та місцевих бюджетів, інших джерел не заборонених законодавством.</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Обсяги фінансування Програми з бюджетів визначається щорічно, виходячи з їх фінансових можливостей.</w:t>
      </w: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Орієнтовний обсяг фінансування Програми за рахунок коштів місцевих бюджетів наведено у додатку 2 до Програми.</w:t>
      </w:r>
    </w:p>
    <w:p w:rsidR="00D06B0A" w:rsidRPr="00705A86" w:rsidRDefault="00D06B0A" w:rsidP="00D06B0A">
      <w:pPr>
        <w:spacing w:after="0" w:line="240" w:lineRule="auto"/>
        <w:ind w:firstLine="851"/>
        <w:jc w:val="both"/>
        <w:rPr>
          <w:rFonts w:ascii="Times New Roman" w:hAnsi="Times New Roman"/>
          <w:sz w:val="24"/>
          <w:szCs w:val="24"/>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t>VI. КООРДИНАЦІЯ ТА КОНТРОЛЬ ЗА ХОДОМ ВИКОНАННЯ ПРОГРАМИ</w:t>
      </w:r>
    </w:p>
    <w:p w:rsidR="00D06B0A" w:rsidRPr="00705A86" w:rsidRDefault="00D06B0A" w:rsidP="00D06B0A">
      <w:pPr>
        <w:spacing w:after="0" w:line="240" w:lineRule="auto"/>
        <w:ind w:firstLine="851"/>
        <w:jc w:val="both"/>
        <w:rPr>
          <w:rFonts w:ascii="Times New Roman" w:hAnsi="Times New Roman"/>
          <w:sz w:val="20"/>
          <w:szCs w:val="20"/>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r w:rsidRPr="00705A86">
        <w:rPr>
          <w:rFonts w:ascii="Times New Roman" w:hAnsi="Times New Roman"/>
          <w:sz w:val="28"/>
          <w:szCs w:val="28"/>
          <w:lang w:val="uk-UA"/>
        </w:rPr>
        <w:lastRenderedPageBreak/>
        <w:t xml:space="preserve">Координація заходів, передбачених Програмою покладається на управління у справах сім’ї, молоді та спорту обласної державної адміністрації. </w:t>
      </w:r>
    </w:p>
    <w:p w:rsidR="00D06B0A" w:rsidRPr="00705A86" w:rsidRDefault="00D06B0A" w:rsidP="00D06B0A">
      <w:pPr>
        <w:spacing w:after="0" w:line="240" w:lineRule="auto"/>
        <w:ind w:firstLine="709"/>
        <w:jc w:val="both"/>
        <w:rPr>
          <w:rFonts w:ascii="Times New Roman" w:hAnsi="Times New Roman"/>
          <w:sz w:val="28"/>
          <w:szCs w:val="28"/>
          <w:lang w:val="uk-UA"/>
        </w:rPr>
      </w:pPr>
      <w:r w:rsidRPr="00705A86">
        <w:rPr>
          <w:rFonts w:ascii="Times New Roman" w:hAnsi="Times New Roman"/>
          <w:sz w:val="28"/>
          <w:szCs w:val="28"/>
          <w:lang w:val="uk-UA"/>
        </w:rPr>
        <w:t>Контроль за виконанням Програми здійснюється управління</w:t>
      </w:r>
      <w:r>
        <w:rPr>
          <w:rFonts w:ascii="Times New Roman" w:hAnsi="Times New Roman"/>
          <w:sz w:val="28"/>
          <w:szCs w:val="28"/>
          <w:lang w:val="uk-UA"/>
        </w:rPr>
        <w:t>м</w:t>
      </w:r>
      <w:r w:rsidRPr="00705A86">
        <w:rPr>
          <w:rFonts w:ascii="Times New Roman" w:hAnsi="Times New Roman"/>
          <w:sz w:val="28"/>
          <w:szCs w:val="28"/>
          <w:lang w:val="uk-UA"/>
        </w:rPr>
        <w:t xml:space="preserve"> у справах сім’ї, молоді та спорту обласної державної адміністрації.</w:t>
      </w:r>
    </w:p>
    <w:p w:rsidR="00D06B0A" w:rsidRPr="00705A86" w:rsidRDefault="00D06B0A" w:rsidP="00D06B0A">
      <w:pPr>
        <w:spacing w:after="0" w:line="240" w:lineRule="auto"/>
        <w:ind w:firstLine="709"/>
        <w:jc w:val="both"/>
        <w:rPr>
          <w:rFonts w:ascii="Times New Roman" w:hAnsi="Times New Roman"/>
          <w:sz w:val="28"/>
          <w:szCs w:val="28"/>
          <w:lang w:val="uk-UA"/>
        </w:rPr>
      </w:pPr>
      <w:r w:rsidRPr="00705A86">
        <w:rPr>
          <w:rFonts w:ascii="Times New Roman" w:hAnsi="Times New Roman"/>
          <w:sz w:val="28"/>
          <w:szCs w:val="28"/>
          <w:lang w:val="uk-UA"/>
        </w:rPr>
        <w:t xml:space="preserve">Виконавці заходів, передбачених Програмою, інформують управління </w:t>
      </w:r>
      <w:r w:rsidRPr="00705A86">
        <w:rPr>
          <w:rFonts w:ascii="Times New Roman" w:hAnsi="Times New Roman"/>
          <w:sz w:val="28"/>
          <w:szCs w:val="28"/>
          <w:lang w:val="uk-UA"/>
        </w:rPr>
        <w:br/>
        <w:t xml:space="preserve">у справах сім’ї, молоді та спорту обласної державної адміністрації щорічно </w:t>
      </w:r>
      <w:r w:rsidRPr="00705A86">
        <w:rPr>
          <w:rFonts w:ascii="Times New Roman" w:hAnsi="Times New Roman"/>
          <w:sz w:val="28"/>
          <w:szCs w:val="28"/>
          <w:lang w:val="uk-UA"/>
        </w:rPr>
        <w:br/>
        <w:t>до 10 грудня.</w:t>
      </w:r>
    </w:p>
    <w:p w:rsidR="00D06B0A" w:rsidRPr="00705A86" w:rsidRDefault="00D06B0A" w:rsidP="00D06B0A">
      <w:pPr>
        <w:spacing w:after="0" w:line="240" w:lineRule="auto"/>
        <w:ind w:firstLine="709"/>
        <w:jc w:val="both"/>
        <w:rPr>
          <w:rFonts w:ascii="Times New Roman" w:hAnsi="Times New Roman"/>
          <w:sz w:val="28"/>
          <w:szCs w:val="28"/>
          <w:lang w:val="uk-UA"/>
        </w:rPr>
      </w:pPr>
      <w:r w:rsidRPr="00705A86">
        <w:rPr>
          <w:rFonts w:ascii="Times New Roman" w:hAnsi="Times New Roman"/>
          <w:sz w:val="28"/>
          <w:szCs w:val="28"/>
          <w:lang w:val="uk-UA"/>
        </w:rPr>
        <w:t xml:space="preserve">Узагальнену інформацію про хід виконання програми управління </w:t>
      </w:r>
      <w:r w:rsidRPr="00705A86">
        <w:rPr>
          <w:rFonts w:ascii="Times New Roman" w:hAnsi="Times New Roman"/>
          <w:sz w:val="28"/>
          <w:szCs w:val="28"/>
          <w:lang w:val="uk-UA"/>
        </w:rPr>
        <w:br/>
        <w:t>у справах сім’ї, молоді та спорту обласної державної адміністрації подає щорічно до 20 лютого обласній державній адміністрації та обласній раді.</w:t>
      </w:r>
    </w:p>
    <w:p w:rsidR="00D06B0A" w:rsidRPr="00705A86" w:rsidRDefault="00D06B0A" w:rsidP="00D06B0A">
      <w:pPr>
        <w:spacing w:after="0" w:line="240" w:lineRule="auto"/>
        <w:ind w:firstLine="851"/>
        <w:jc w:val="both"/>
        <w:rPr>
          <w:rFonts w:ascii="Times New Roman" w:hAnsi="Times New Roman"/>
          <w:sz w:val="28"/>
          <w:szCs w:val="28"/>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p>
    <w:p w:rsidR="00D06B0A" w:rsidRPr="00705A86" w:rsidRDefault="00D06B0A" w:rsidP="00D06B0A">
      <w:pPr>
        <w:spacing w:after="0" w:line="240" w:lineRule="auto"/>
        <w:ind w:firstLine="851"/>
        <w:jc w:val="both"/>
        <w:rPr>
          <w:rFonts w:ascii="Times New Roman" w:hAnsi="Times New Roman"/>
          <w:sz w:val="28"/>
          <w:szCs w:val="28"/>
          <w:lang w:val="uk-UA"/>
        </w:rPr>
      </w:pPr>
    </w:p>
    <w:p w:rsidR="00D06B0A" w:rsidRPr="00705A86" w:rsidRDefault="00D06B0A" w:rsidP="00D06B0A">
      <w:pPr>
        <w:tabs>
          <w:tab w:val="left" w:pos="7088"/>
        </w:tabs>
        <w:spacing w:after="0" w:line="240" w:lineRule="auto"/>
        <w:jc w:val="both"/>
        <w:rPr>
          <w:rFonts w:ascii="Times New Roman" w:hAnsi="Times New Roman"/>
          <w:sz w:val="28"/>
          <w:szCs w:val="28"/>
          <w:lang w:val="uk-UA"/>
        </w:rPr>
      </w:pPr>
      <w:r w:rsidRPr="00705A86">
        <w:rPr>
          <w:rFonts w:ascii="Times New Roman" w:hAnsi="Times New Roman"/>
          <w:sz w:val="28"/>
          <w:szCs w:val="28"/>
          <w:lang w:val="uk-UA"/>
        </w:rPr>
        <w:t>Керівник секретаріату</w:t>
      </w:r>
      <w:r w:rsidRPr="00705A86">
        <w:rPr>
          <w:rFonts w:ascii="Times New Roman" w:hAnsi="Times New Roman"/>
          <w:sz w:val="28"/>
          <w:szCs w:val="28"/>
          <w:lang w:val="uk-UA"/>
        </w:rPr>
        <w:tab/>
        <w:t xml:space="preserve">В. Мочан </w:t>
      </w:r>
    </w:p>
    <w:p w:rsidR="00D06B0A" w:rsidRDefault="00D06B0A" w:rsidP="00D06B0A">
      <w:pPr>
        <w:rPr>
          <w:rFonts w:ascii="Times New Roman" w:hAnsi="Times New Roman"/>
          <w:sz w:val="24"/>
          <w:szCs w:val="24"/>
          <w:lang w:val="uk-UA"/>
        </w:rPr>
      </w:pPr>
    </w:p>
    <w:p w:rsidR="00D06B0A" w:rsidRDefault="00D06B0A" w:rsidP="005A77F9">
      <w:pPr>
        <w:jc w:val="right"/>
        <w:rPr>
          <w:rFonts w:ascii="Times New Roman" w:hAnsi="Times New Roman"/>
          <w:sz w:val="24"/>
          <w:szCs w:val="24"/>
          <w:lang w:val="uk-UA"/>
        </w:rPr>
      </w:pPr>
    </w:p>
    <w:p w:rsidR="00D06B0A" w:rsidRDefault="00D06B0A" w:rsidP="005A77F9">
      <w:pPr>
        <w:jc w:val="right"/>
        <w:rPr>
          <w:rFonts w:ascii="Times New Roman" w:hAnsi="Times New Roman"/>
          <w:sz w:val="24"/>
          <w:szCs w:val="24"/>
          <w:lang w:val="uk-UA"/>
        </w:rPr>
      </w:pPr>
    </w:p>
    <w:p w:rsidR="00D06B0A" w:rsidRDefault="00D06B0A" w:rsidP="005A77F9">
      <w:pPr>
        <w:jc w:val="right"/>
        <w:rPr>
          <w:rFonts w:ascii="Times New Roman" w:hAnsi="Times New Roman"/>
          <w:sz w:val="24"/>
          <w:szCs w:val="24"/>
          <w:lang w:val="uk-UA"/>
        </w:rPr>
      </w:pPr>
    </w:p>
    <w:p w:rsidR="00D06B0A" w:rsidRDefault="00D06B0A" w:rsidP="005A77F9">
      <w:pPr>
        <w:jc w:val="right"/>
        <w:rPr>
          <w:rFonts w:ascii="Times New Roman" w:hAnsi="Times New Roman"/>
          <w:sz w:val="24"/>
          <w:szCs w:val="24"/>
          <w:lang w:val="uk-UA"/>
        </w:rPr>
      </w:pPr>
    </w:p>
    <w:p w:rsidR="00D06B0A" w:rsidRDefault="00D06B0A" w:rsidP="005A77F9">
      <w:pPr>
        <w:jc w:val="right"/>
        <w:rPr>
          <w:rFonts w:ascii="Times New Roman" w:hAnsi="Times New Roman"/>
          <w:sz w:val="24"/>
          <w:szCs w:val="24"/>
          <w:lang w:val="uk-UA"/>
        </w:rPr>
      </w:pPr>
    </w:p>
    <w:p w:rsidR="00D06B0A" w:rsidRDefault="00D06B0A" w:rsidP="005A77F9">
      <w:pPr>
        <w:jc w:val="right"/>
        <w:rPr>
          <w:rFonts w:ascii="Times New Roman" w:hAnsi="Times New Roman"/>
          <w:sz w:val="24"/>
          <w:szCs w:val="24"/>
          <w:lang w:val="uk-UA"/>
        </w:rPr>
      </w:pPr>
    </w:p>
    <w:p w:rsidR="00D06B0A" w:rsidRDefault="00D06B0A" w:rsidP="005A77F9">
      <w:pPr>
        <w:jc w:val="right"/>
        <w:rPr>
          <w:rFonts w:ascii="Times New Roman" w:hAnsi="Times New Roman"/>
          <w:sz w:val="24"/>
          <w:szCs w:val="24"/>
          <w:lang w:val="uk-UA"/>
        </w:rPr>
      </w:pPr>
    </w:p>
    <w:p w:rsidR="00D06B0A" w:rsidRDefault="00D06B0A" w:rsidP="005A77F9">
      <w:pPr>
        <w:jc w:val="right"/>
        <w:rPr>
          <w:rFonts w:ascii="Times New Roman" w:hAnsi="Times New Roman"/>
          <w:sz w:val="24"/>
          <w:szCs w:val="24"/>
          <w:lang w:val="uk-UA"/>
        </w:rPr>
      </w:pPr>
    </w:p>
    <w:p w:rsidR="00D06B0A" w:rsidRDefault="00D06B0A" w:rsidP="005A77F9">
      <w:pPr>
        <w:jc w:val="right"/>
        <w:rPr>
          <w:rFonts w:ascii="Times New Roman" w:hAnsi="Times New Roman"/>
          <w:sz w:val="24"/>
          <w:szCs w:val="24"/>
          <w:lang w:val="uk-UA"/>
        </w:rPr>
      </w:pPr>
    </w:p>
    <w:p w:rsidR="001B531C" w:rsidRPr="00C605D3" w:rsidRDefault="001B531C" w:rsidP="005A77F9">
      <w:pPr>
        <w:jc w:val="right"/>
        <w:rPr>
          <w:rFonts w:ascii="Times New Roman" w:hAnsi="Times New Roman"/>
          <w:sz w:val="24"/>
          <w:szCs w:val="24"/>
          <w:lang w:val="uk-UA"/>
        </w:rPr>
      </w:pPr>
      <w:r w:rsidRPr="00C605D3">
        <w:rPr>
          <w:rFonts w:ascii="Times New Roman" w:hAnsi="Times New Roman"/>
          <w:sz w:val="24"/>
          <w:szCs w:val="24"/>
          <w:lang w:val="uk-UA"/>
        </w:rPr>
        <w:lastRenderedPageBreak/>
        <w:t>Додаток 2 до Програми</w:t>
      </w:r>
    </w:p>
    <w:tbl>
      <w:tblPr>
        <w:tblW w:w="15195" w:type="dxa"/>
        <w:tblInd w:w="96" w:type="dxa"/>
        <w:tblLayout w:type="fixed"/>
        <w:tblLook w:val="00A0"/>
      </w:tblPr>
      <w:tblGrid>
        <w:gridCol w:w="819"/>
        <w:gridCol w:w="3142"/>
        <w:gridCol w:w="2953"/>
        <w:gridCol w:w="1297"/>
        <w:gridCol w:w="2007"/>
        <w:gridCol w:w="1843"/>
        <w:gridCol w:w="1559"/>
        <w:gridCol w:w="1560"/>
        <w:gridCol w:w="15"/>
      </w:tblGrid>
      <w:tr w:rsidR="001B531C" w:rsidRPr="007D5C62" w:rsidTr="00571F2A">
        <w:trPr>
          <w:trHeight w:val="312"/>
        </w:trPr>
        <w:tc>
          <w:tcPr>
            <w:tcW w:w="15195" w:type="dxa"/>
            <w:gridSpan w:val="9"/>
            <w:tcBorders>
              <w:top w:val="nil"/>
              <w:left w:val="nil"/>
              <w:bottom w:val="single" w:sz="4" w:space="0" w:color="auto"/>
              <w:right w:val="nil"/>
            </w:tcBorders>
            <w:noWrap/>
            <w:vAlign w:val="center"/>
          </w:tcPr>
          <w:p w:rsidR="001B531C" w:rsidRPr="00C605D3" w:rsidRDefault="001B531C" w:rsidP="00571F2A">
            <w:pPr>
              <w:spacing w:after="0" w:line="240" w:lineRule="auto"/>
              <w:jc w:val="center"/>
              <w:rPr>
                <w:rFonts w:ascii="Times New Roman" w:hAnsi="Times New Roman"/>
                <w:color w:val="000000"/>
                <w:sz w:val="28"/>
                <w:szCs w:val="28"/>
                <w:lang w:val="uk-UA" w:eastAsia="ru-RU"/>
              </w:rPr>
            </w:pPr>
            <w:r w:rsidRPr="00C605D3">
              <w:rPr>
                <w:rFonts w:ascii="Times New Roman" w:hAnsi="Times New Roman"/>
                <w:color w:val="000000"/>
                <w:sz w:val="28"/>
                <w:szCs w:val="28"/>
                <w:lang w:eastAsia="ru-RU"/>
              </w:rPr>
              <w:t>Заходи програми</w:t>
            </w:r>
            <w:r w:rsidRPr="00C605D3">
              <w:rPr>
                <w:rFonts w:ascii="Times New Roman" w:hAnsi="Times New Roman"/>
                <w:color w:val="000000"/>
                <w:sz w:val="28"/>
                <w:szCs w:val="28"/>
                <w:lang w:val="uk-UA" w:eastAsia="ru-RU"/>
              </w:rPr>
              <w:t xml:space="preserve"> національно-патріотичного виховання дітей та </w:t>
            </w:r>
            <w:proofErr w:type="gramStart"/>
            <w:r w:rsidRPr="00C605D3">
              <w:rPr>
                <w:rFonts w:ascii="Times New Roman" w:hAnsi="Times New Roman"/>
                <w:color w:val="000000"/>
                <w:sz w:val="28"/>
                <w:szCs w:val="28"/>
                <w:lang w:val="uk-UA" w:eastAsia="ru-RU"/>
              </w:rPr>
              <w:t>молод</w:t>
            </w:r>
            <w:proofErr w:type="gramEnd"/>
            <w:r w:rsidRPr="00C605D3">
              <w:rPr>
                <w:rFonts w:ascii="Times New Roman" w:hAnsi="Times New Roman"/>
                <w:color w:val="000000"/>
                <w:sz w:val="28"/>
                <w:szCs w:val="28"/>
                <w:lang w:val="uk-UA" w:eastAsia="ru-RU"/>
              </w:rPr>
              <w:t>і Черкаської області на 2017-2020 роки</w:t>
            </w:r>
          </w:p>
        </w:tc>
      </w:tr>
      <w:tr w:rsidR="001B531C" w:rsidRPr="007D5C62" w:rsidTr="00EF78BB">
        <w:trPr>
          <w:trHeight w:val="312"/>
        </w:trPr>
        <w:tc>
          <w:tcPr>
            <w:tcW w:w="819" w:type="dxa"/>
            <w:vMerge w:val="restart"/>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з/</w:t>
            </w:r>
            <w:proofErr w:type="gramStart"/>
            <w:r w:rsidRPr="00571F2A">
              <w:rPr>
                <w:rFonts w:ascii="Times New Roman" w:hAnsi="Times New Roman"/>
                <w:color w:val="000000"/>
                <w:sz w:val="24"/>
                <w:szCs w:val="24"/>
                <w:lang w:eastAsia="ru-RU"/>
              </w:rPr>
              <w:t>п</w:t>
            </w:r>
            <w:proofErr w:type="gramEnd"/>
          </w:p>
        </w:tc>
        <w:tc>
          <w:tcPr>
            <w:tcW w:w="3142" w:type="dxa"/>
            <w:vMerge w:val="restart"/>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Змі</w:t>
            </w:r>
            <w:proofErr w:type="gramStart"/>
            <w:r w:rsidRPr="00571F2A">
              <w:rPr>
                <w:rFonts w:ascii="Times New Roman" w:hAnsi="Times New Roman"/>
                <w:color w:val="000000"/>
                <w:sz w:val="24"/>
                <w:szCs w:val="24"/>
                <w:lang w:eastAsia="ru-RU"/>
              </w:rPr>
              <w:t>ст</w:t>
            </w:r>
            <w:proofErr w:type="gramEnd"/>
            <w:r w:rsidRPr="00571F2A">
              <w:rPr>
                <w:rFonts w:ascii="Times New Roman" w:hAnsi="Times New Roman"/>
                <w:color w:val="000000"/>
                <w:sz w:val="24"/>
                <w:szCs w:val="24"/>
                <w:lang w:eastAsia="ru-RU"/>
              </w:rPr>
              <w:t xml:space="preserve"> заходу</w:t>
            </w:r>
          </w:p>
        </w:tc>
        <w:tc>
          <w:tcPr>
            <w:tcW w:w="2953" w:type="dxa"/>
            <w:vMerge w:val="restart"/>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Відповідальні виконавці</w:t>
            </w:r>
          </w:p>
        </w:tc>
        <w:tc>
          <w:tcPr>
            <w:tcW w:w="1297" w:type="dxa"/>
            <w:vMerge w:val="restart"/>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Термін виконання</w:t>
            </w:r>
          </w:p>
        </w:tc>
        <w:tc>
          <w:tcPr>
            <w:tcW w:w="2007" w:type="dxa"/>
            <w:vMerge w:val="restart"/>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Орієнтовні обсяги фінансування (тис</w:t>
            </w:r>
            <w:proofErr w:type="gramStart"/>
            <w:r w:rsidRPr="00571F2A">
              <w:rPr>
                <w:rFonts w:ascii="Times New Roman" w:hAnsi="Times New Roman"/>
                <w:color w:val="000000"/>
                <w:sz w:val="24"/>
                <w:szCs w:val="24"/>
                <w:lang w:eastAsia="ru-RU"/>
              </w:rPr>
              <w:t>.</w:t>
            </w:r>
            <w:proofErr w:type="gramEnd"/>
            <w:r w:rsidRPr="00571F2A">
              <w:rPr>
                <w:rFonts w:ascii="Times New Roman" w:hAnsi="Times New Roman"/>
                <w:color w:val="000000"/>
                <w:sz w:val="24"/>
                <w:szCs w:val="24"/>
                <w:lang w:eastAsia="ru-RU"/>
              </w:rPr>
              <w:t xml:space="preserve"> </w:t>
            </w:r>
            <w:proofErr w:type="gramStart"/>
            <w:r w:rsidRPr="00571F2A">
              <w:rPr>
                <w:rFonts w:ascii="Times New Roman" w:hAnsi="Times New Roman"/>
                <w:color w:val="000000"/>
                <w:sz w:val="24"/>
                <w:szCs w:val="24"/>
                <w:lang w:eastAsia="ru-RU"/>
              </w:rPr>
              <w:t>г</w:t>
            </w:r>
            <w:proofErr w:type="gramEnd"/>
            <w:r w:rsidRPr="00571F2A">
              <w:rPr>
                <w:rFonts w:ascii="Times New Roman" w:hAnsi="Times New Roman"/>
                <w:color w:val="000000"/>
                <w:sz w:val="24"/>
                <w:szCs w:val="24"/>
                <w:lang w:eastAsia="ru-RU"/>
              </w:rPr>
              <w:t>рн)</w:t>
            </w:r>
          </w:p>
        </w:tc>
        <w:tc>
          <w:tcPr>
            <w:tcW w:w="4977" w:type="dxa"/>
            <w:gridSpan w:val="4"/>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Очікувані джерела фінансування</w:t>
            </w:r>
          </w:p>
        </w:tc>
      </w:tr>
      <w:tr w:rsidR="001B531C" w:rsidRPr="007D5C62" w:rsidTr="00255054">
        <w:trPr>
          <w:gridAfter w:val="1"/>
          <w:wAfter w:w="15" w:type="dxa"/>
          <w:trHeight w:val="288"/>
        </w:trPr>
        <w:tc>
          <w:tcPr>
            <w:tcW w:w="819"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843" w:type="dxa"/>
            <w:vMerge w:val="restart"/>
            <w:tcBorders>
              <w:top w:val="nil"/>
              <w:left w:val="single" w:sz="4" w:space="0" w:color="auto"/>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 xml:space="preserve">Обласний бюджет </w:t>
            </w:r>
          </w:p>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(тис</w:t>
            </w:r>
            <w:proofErr w:type="gramStart"/>
            <w:r w:rsidRPr="00571F2A">
              <w:rPr>
                <w:rFonts w:ascii="Times New Roman" w:hAnsi="Times New Roman"/>
                <w:color w:val="000000"/>
                <w:sz w:val="24"/>
                <w:szCs w:val="24"/>
                <w:lang w:eastAsia="ru-RU"/>
              </w:rPr>
              <w:t>.</w:t>
            </w:r>
            <w:proofErr w:type="gramEnd"/>
            <w:r w:rsidRPr="00571F2A">
              <w:rPr>
                <w:rFonts w:ascii="Times New Roman" w:hAnsi="Times New Roman"/>
                <w:color w:val="000000"/>
                <w:sz w:val="24"/>
                <w:szCs w:val="24"/>
                <w:lang w:eastAsia="ru-RU"/>
              </w:rPr>
              <w:t xml:space="preserve"> </w:t>
            </w:r>
            <w:proofErr w:type="gramStart"/>
            <w:r w:rsidRPr="00571F2A">
              <w:rPr>
                <w:rFonts w:ascii="Times New Roman" w:hAnsi="Times New Roman"/>
                <w:color w:val="000000"/>
                <w:sz w:val="24"/>
                <w:szCs w:val="24"/>
                <w:lang w:eastAsia="ru-RU"/>
              </w:rPr>
              <w:t>г</w:t>
            </w:r>
            <w:proofErr w:type="gramEnd"/>
            <w:r w:rsidRPr="00571F2A">
              <w:rPr>
                <w:rFonts w:ascii="Times New Roman" w:hAnsi="Times New Roman"/>
                <w:color w:val="000000"/>
                <w:sz w:val="24"/>
                <w:szCs w:val="24"/>
                <w:lang w:eastAsia="ru-RU"/>
              </w:rPr>
              <w:t>рн)</w:t>
            </w:r>
          </w:p>
        </w:tc>
        <w:tc>
          <w:tcPr>
            <w:tcW w:w="1559" w:type="dxa"/>
            <w:vMerge w:val="restart"/>
            <w:tcBorders>
              <w:top w:val="nil"/>
              <w:left w:val="single" w:sz="4" w:space="0" w:color="auto"/>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 xml:space="preserve">Місцевий бюджет </w:t>
            </w:r>
          </w:p>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(тис</w:t>
            </w:r>
            <w:proofErr w:type="gramStart"/>
            <w:r w:rsidRPr="00571F2A">
              <w:rPr>
                <w:rFonts w:ascii="Times New Roman" w:hAnsi="Times New Roman"/>
                <w:color w:val="000000"/>
                <w:sz w:val="24"/>
                <w:szCs w:val="24"/>
                <w:lang w:eastAsia="ru-RU"/>
              </w:rPr>
              <w:t>.</w:t>
            </w:r>
            <w:proofErr w:type="gramEnd"/>
            <w:r w:rsidRPr="00571F2A">
              <w:rPr>
                <w:rFonts w:ascii="Times New Roman" w:hAnsi="Times New Roman"/>
                <w:color w:val="000000"/>
                <w:sz w:val="24"/>
                <w:szCs w:val="24"/>
                <w:lang w:eastAsia="ru-RU"/>
              </w:rPr>
              <w:t xml:space="preserve"> </w:t>
            </w:r>
            <w:proofErr w:type="gramStart"/>
            <w:r w:rsidRPr="00571F2A">
              <w:rPr>
                <w:rFonts w:ascii="Times New Roman" w:hAnsi="Times New Roman"/>
                <w:color w:val="000000"/>
                <w:sz w:val="24"/>
                <w:szCs w:val="24"/>
                <w:lang w:eastAsia="ru-RU"/>
              </w:rPr>
              <w:t>г</w:t>
            </w:r>
            <w:proofErr w:type="gramEnd"/>
            <w:r w:rsidRPr="00571F2A">
              <w:rPr>
                <w:rFonts w:ascii="Times New Roman" w:hAnsi="Times New Roman"/>
                <w:color w:val="000000"/>
                <w:sz w:val="24"/>
                <w:szCs w:val="24"/>
                <w:lang w:eastAsia="ru-RU"/>
              </w:rPr>
              <w:t>рн)</w:t>
            </w:r>
          </w:p>
        </w:tc>
        <w:tc>
          <w:tcPr>
            <w:tcW w:w="1560" w:type="dxa"/>
            <w:vMerge w:val="restart"/>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Інші джерела (тис</w:t>
            </w:r>
            <w:proofErr w:type="gramStart"/>
            <w:r w:rsidRPr="00571F2A">
              <w:rPr>
                <w:rFonts w:ascii="Times New Roman" w:hAnsi="Times New Roman"/>
                <w:color w:val="000000"/>
                <w:sz w:val="24"/>
                <w:szCs w:val="24"/>
                <w:lang w:eastAsia="ru-RU"/>
              </w:rPr>
              <w:t>.</w:t>
            </w:r>
            <w:proofErr w:type="gramEnd"/>
            <w:r w:rsidRPr="00571F2A">
              <w:rPr>
                <w:rFonts w:ascii="Times New Roman" w:hAnsi="Times New Roman"/>
                <w:color w:val="000000"/>
                <w:sz w:val="24"/>
                <w:szCs w:val="24"/>
                <w:lang w:eastAsia="ru-RU"/>
              </w:rPr>
              <w:t xml:space="preserve"> </w:t>
            </w:r>
            <w:proofErr w:type="gramStart"/>
            <w:r w:rsidRPr="00571F2A">
              <w:rPr>
                <w:rFonts w:ascii="Times New Roman" w:hAnsi="Times New Roman"/>
                <w:color w:val="000000"/>
                <w:sz w:val="24"/>
                <w:szCs w:val="24"/>
                <w:lang w:eastAsia="ru-RU"/>
              </w:rPr>
              <w:t>г</w:t>
            </w:r>
            <w:proofErr w:type="gramEnd"/>
            <w:r w:rsidRPr="00571F2A">
              <w:rPr>
                <w:rFonts w:ascii="Times New Roman" w:hAnsi="Times New Roman"/>
                <w:color w:val="000000"/>
                <w:sz w:val="24"/>
                <w:szCs w:val="24"/>
                <w:lang w:eastAsia="ru-RU"/>
              </w:rPr>
              <w:t>рн)</w:t>
            </w:r>
          </w:p>
        </w:tc>
      </w:tr>
      <w:tr w:rsidR="001B531C" w:rsidRPr="007D5C62" w:rsidTr="00255054">
        <w:trPr>
          <w:gridAfter w:val="1"/>
          <w:wAfter w:w="15" w:type="dxa"/>
          <w:trHeight w:val="300"/>
        </w:trPr>
        <w:tc>
          <w:tcPr>
            <w:tcW w:w="819"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560"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r>
      <w:tr w:rsidR="001B531C" w:rsidRPr="007D5C62" w:rsidTr="00255054">
        <w:trPr>
          <w:gridAfter w:val="1"/>
          <w:wAfter w:w="15" w:type="dxa"/>
          <w:trHeight w:val="1065"/>
        </w:trPr>
        <w:tc>
          <w:tcPr>
            <w:tcW w:w="819"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560"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r>
      <w:tr w:rsidR="001B531C" w:rsidRPr="007D5C62" w:rsidTr="00255054">
        <w:trPr>
          <w:gridAfter w:val="1"/>
          <w:wAfter w:w="15" w:type="dxa"/>
          <w:trHeight w:val="312"/>
        </w:trPr>
        <w:tc>
          <w:tcPr>
            <w:tcW w:w="819" w:type="dxa"/>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w:t>
            </w:r>
          </w:p>
        </w:tc>
        <w:tc>
          <w:tcPr>
            <w:tcW w:w="3142"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w:t>
            </w:r>
          </w:p>
        </w:tc>
        <w:tc>
          <w:tcPr>
            <w:tcW w:w="295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w:t>
            </w:r>
          </w:p>
        </w:tc>
        <w:tc>
          <w:tcPr>
            <w:tcW w:w="1843" w:type="dxa"/>
            <w:tcBorders>
              <w:top w:val="nil"/>
              <w:left w:val="nil"/>
              <w:bottom w:val="single" w:sz="4" w:space="0" w:color="auto"/>
              <w:right w:val="single" w:sz="4" w:space="0" w:color="auto"/>
            </w:tcBorders>
            <w:vAlign w:val="center"/>
          </w:tcPr>
          <w:p w:rsidR="001B531C" w:rsidRPr="00EF78BB"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nil"/>
              <w:left w:val="nil"/>
              <w:bottom w:val="single" w:sz="4" w:space="0" w:color="auto"/>
              <w:right w:val="single" w:sz="4" w:space="0" w:color="auto"/>
            </w:tcBorders>
            <w:vAlign w:val="center"/>
          </w:tcPr>
          <w:p w:rsidR="001B531C" w:rsidRPr="00EF78BB"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560" w:type="dxa"/>
            <w:tcBorders>
              <w:top w:val="nil"/>
              <w:left w:val="nil"/>
              <w:bottom w:val="single" w:sz="4" w:space="0" w:color="auto"/>
              <w:right w:val="single" w:sz="4" w:space="0" w:color="auto"/>
            </w:tcBorders>
            <w:vAlign w:val="center"/>
          </w:tcPr>
          <w:p w:rsidR="001B531C" w:rsidRPr="00EF78BB"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255054">
        <w:trPr>
          <w:gridAfter w:val="1"/>
          <w:wAfter w:w="15" w:type="dxa"/>
          <w:trHeight w:val="630"/>
        </w:trPr>
        <w:tc>
          <w:tcPr>
            <w:tcW w:w="15180" w:type="dxa"/>
            <w:gridSpan w:val="8"/>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color w:val="000000"/>
                <w:sz w:val="24"/>
                <w:szCs w:val="24"/>
                <w:lang w:eastAsia="ru-RU"/>
              </w:rPr>
            </w:pPr>
            <w:r w:rsidRPr="00571F2A">
              <w:rPr>
                <w:rFonts w:ascii="Times New Roman" w:hAnsi="Times New Roman"/>
                <w:b/>
                <w:bCs/>
                <w:color w:val="000000"/>
                <w:sz w:val="24"/>
                <w:szCs w:val="24"/>
                <w:lang w:eastAsia="ru-RU"/>
              </w:rPr>
              <w:t xml:space="preserve">1. Активізація діяльності органів державної влади, органів </w:t>
            </w:r>
            <w:proofErr w:type="gramStart"/>
            <w:r w:rsidRPr="00571F2A">
              <w:rPr>
                <w:rFonts w:ascii="Times New Roman" w:hAnsi="Times New Roman"/>
                <w:b/>
                <w:bCs/>
                <w:color w:val="000000"/>
                <w:sz w:val="24"/>
                <w:szCs w:val="24"/>
                <w:lang w:eastAsia="ru-RU"/>
              </w:rPr>
              <w:t>м</w:t>
            </w:r>
            <w:proofErr w:type="gramEnd"/>
            <w:r w:rsidRPr="00571F2A">
              <w:rPr>
                <w:rFonts w:ascii="Times New Roman" w:hAnsi="Times New Roman"/>
                <w:b/>
                <w:bCs/>
                <w:color w:val="000000"/>
                <w:sz w:val="24"/>
                <w:szCs w:val="24"/>
                <w:lang w:eastAsia="ru-RU"/>
              </w:rPr>
              <w:t>ісцевого самоврядування та громадських організацій у сфері національно - патріотичного виховання дітей та молоді</w:t>
            </w:r>
          </w:p>
        </w:tc>
      </w:tr>
      <w:tr w:rsidR="001B531C" w:rsidRPr="007D5C62" w:rsidTr="00255054">
        <w:trPr>
          <w:gridAfter w:val="1"/>
          <w:wAfter w:w="15" w:type="dxa"/>
          <w:trHeight w:val="690"/>
        </w:trPr>
        <w:tc>
          <w:tcPr>
            <w:tcW w:w="819" w:type="dxa"/>
            <w:vMerge w:val="restart"/>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1.1.</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Сприяти наданню фінансової та організаційно-методичної допомоги громадським об'єднанням національно-патріотичного спрямування у проведенні військов</w:t>
            </w:r>
            <w:proofErr w:type="gramStart"/>
            <w:r w:rsidRPr="00571F2A">
              <w:rPr>
                <w:rFonts w:ascii="Times New Roman" w:hAnsi="Times New Roman"/>
                <w:color w:val="000000"/>
                <w:sz w:val="24"/>
                <w:szCs w:val="24"/>
                <w:lang w:eastAsia="ru-RU"/>
              </w:rPr>
              <w:t>о-</w:t>
            </w:r>
            <w:proofErr w:type="gramEnd"/>
            <w:r w:rsidRPr="00571F2A">
              <w:rPr>
                <w:rFonts w:ascii="Times New Roman" w:hAnsi="Times New Roman"/>
                <w:color w:val="000000"/>
                <w:sz w:val="24"/>
                <w:szCs w:val="24"/>
                <w:lang w:eastAsia="ru-RU"/>
              </w:rPr>
              <w:t>історичних фестивалів, військово-патріотичних зборів, реконструкцій воєнно-історичних подій, військово-патріотичних ігор та військово-спортивних таборів для молоді</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Управління у справах сім’ї, молоді та спорту обласної державної адміністрації, управління культури та взаємозв’язків з громадськістю обласної державної адміністрації, районні державні адміністрації (далі – райдержадміністрації), виконавчим комітетам міських рад мі</w:t>
            </w:r>
            <w:proofErr w:type="gramStart"/>
            <w:r w:rsidRPr="00571F2A">
              <w:rPr>
                <w:rFonts w:ascii="Times New Roman" w:hAnsi="Times New Roman"/>
                <w:color w:val="000000"/>
                <w:sz w:val="24"/>
                <w:szCs w:val="24"/>
                <w:lang w:eastAsia="ru-RU"/>
              </w:rPr>
              <w:t>ст</w:t>
            </w:r>
            <w:proofErr w:type="gramEnd"/>
            <w:r w:rsidRPr="00571F2A">
              <w:rPr>
                <w:rFonts w:ascii="Times New Roman" w:hAnsi="Times New Roman"/>
                <w:color w:val="000000"/>
                <w:sz w:val="24"/>
                <w:szCs w:val="24"/>
                <w:lang w:eastAsia="ru-RU"/>
              </w:rPr>
              <w:t xml:space="preserve"> обласного значення (далі – міськвиконкоми)</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450,000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350,000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60"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255054">
        <w:trPr>
          <w:gridAfter w:val="1"/>
          <w:wAfter w:w="15" w:type="dxa"/>
          <w:trHeight w:val="922"/>
        </w:trPr>
        <w:tc>
          <w:tcPr>
            <w:tcW w:w="819"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350,000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350,000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255054">
        <w:trPr>
          <w:gridAfter w:val="1"/>
          <w:wAfter w:w="15" w:type="dxa"/>
          <w:trHeight w:val="1182"/>
        </w:trPr>
        <w:tc>
          <w:tcPr>
            <w:tcW w:w="819"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350,000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350,000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255054">
        <w:trPr>
          <w:gridAfter w:val="1"/>
          <w:wAfter w:w="15" w:type="dxa"/>
          <w:trHeight w:val="1116"/>
        </w:trPr>
        <w:tc>
          <w:tcPr>
            <w:tcW w:w="819"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350,000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350,000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2007"/>
        <w:gridCol w:w="1843"/>
        <w:gridCol w:w="1559"/>
        <w:gridCol w:w="1418"/>
      </w:tblGrid>
      <w:tr w:rsidR="001B531C" w:rsidRPr="007D5C62" w:rsidTr="00EF78BB">
        <w:trPr>
          <w:trHeight w:val="216"/>
        </w:trPr>
        <w:tc>
          <w:tcPr>
            <w:tcW w:w="819" w:type="dxa"/>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200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843"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vAlign w:val="center"/>
          </w:tcPr>
          <w:p w:rsidR="001B531C" w:rsidRPr="00255054"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EF78BB">
        <w:trPr>
          <w:trHeight w:val="550"/>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sidRPr="00962300">
              <w:rPr>
                <w:rFonts w:ascii="Times New Roman" w:hAnsi="Times New Roman"/>
                <w:color w:val="000000"/>
                <w:sz w:val="24"/>
                <w:szCs w:val="24"/>
                <w:lang w:eastAsia="ru-RU"/>
              </w:rPr>
              <w:t>1.2</w:t>
            </w:r>
            <w:r w:rsidRPr="00962300">
              <w:rPr>
                <w:rFonts w:ascii="Times New Roman" w:hAnsi="Times New Roman"/>
                <w:color w:val="000000"/>
                <w:sz w:val="24"/>
                <w:szCs w:val="24"/>
                <w:lang w:val="uk-UA" w:eastAsia="ru-RU"/>
              </w:rPr>
              <w:t>.</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Забезпечити проведення обласної спартакіади допризивної молоді</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у </w:t>
            </w:r>
            <w:proofErr w:type="gramStart"/>
            <w:r w:rsidRPr="00571F2A">
              <w:rPr>
                <w:rFonts w:ascii="Times New Roman" w:hAnsi="Times New Roman"/>
                <w:color w:val="000000"/>
                <w:sz w:val="24"/>
                <w:szCs w:val="24"/>
                <w:lang w:eastAsia="ru-RU"/>
              </w:rPr>
              <w:t>справах</w:t>
            </w:r>
            <w:proofErr w:type="gramEnd"/>
            <w:r w:rsidRPr="00571F2A">
              <w:rPr>
                <w:rFonts w:ascii="Times New Roman" w:hAnsi="Times New Roman"/>
                <w:color w:val="000000"/>
                <w:sz w:val="24"/>
                <w:szCs w:val="24"/>
                <w:lang w:eastAsia="ru-RU"/>
              </w:rPr>
              <w:t xml:space="preserve"> сім’ї, молоді та спорту обласної державної адміністрації, управління освіти і науки обласної державної адміністрації, Черкаський обласний військовий комісаріат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en-US" w:eastAsia="ru-RU"/>
              </w:rPr>
            </w:pPr>
            <w:r w:rsidRPr="00571F2A">
              <w:rPr>
                <w:rFonts w:ascii="Times New Roman" w:hAnsi="Times New Roman"/>
                <w:color w:val="000000"/>
                <w:sz w:val="24"/>
                <w:szCs w:val="24"/>
                <w:lang w:eastAsia="ru-RU"/>
              </w:rPr>
              <w:t>2017</w:t>
            </w:r>
          </w:p>
        </w:tc>
        <w:tc>
          <w:tcPr>
            <w:tcW w:w="2007"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en-US" w:eastAsia="ru-RU"/>
              </w:rPr>
            </w:pPr>
            <w:r w:rsidRPr="00571F2A">
              <w:rPr>
                <w:rFonts w:ascii="Times New Roman" w:hAnsi="Times New Roman"/>
                <w:color w:val="000000"/>
                <w:sz w:val="24"/>
                <w:szCs w:val="24"/>
                <w:lang w:eastAsia="ru-RU"/>
              </w:rPr>
              <w:t>20,000</w:t>
            </w:r>
          </w:p>
        </w:tc>
        <w:tc>
          <w:tcPr>
            <w:tcW w:w="1843"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en-US" w:eastAsia="ru-RU"/>
              </w:rPr>
            </w:pPr>
            <w:r w:rsidRPr="00571F2A">
              <w:rPr>
                <w:rFonts w:ascii="Times New Roman" w:hAnsi="Times New Roman"/>
                <w:color w:val="000000"/>
                <w:sz w:val="24"/>
                <w:szCs w:val="24"/>
                <w:lang w:eastAsia="ru-RU"/>
              </w:rPr>
              <w:t>10,000</w:t>
            </w:r>
          </w:p>
        </w:tc>
        <w:tc>
          <w:tcPr>
            <w:tcW w:w="1559"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en-US" w:eastAsia="ru-RU"/>
              </w:rPr>
            </w:pPr>
            <w:r w:rsidRPr="00571F2A">
              <w:rPr>
                <w:rFonts w:ascii="Times New Roman" w:hAnsi="Times New Roman"/>
                <w:color w:val="000000"/>
                <w:sz w:val="24"/>
                <w:szCs w:val="24"/>
                <w:lang w:eastAsia="ru-RU"/>
              </w:rPr>
              <w:t>10,000</w:t>
            </w:r>
          </w:p>
        </w:tc>
        <w:tc>
          <w:tcPr>
            <w:tcW w:w="1418"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EF78BB">
        <w:trPr>
          <w:trHeight w:val="64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w:t>
            </w:r>
          </w:p>
        </w:tc>
        <w:tc>
          <w:tcPr>
            <w:tcW w:w="1843"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764"/>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17,000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17,000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72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312"/>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1.3.</w:t>
            </w:r>
          </w:p>
        </w:tc>
        <w:tc>
          <w:tcPr>
            <w:tcW w:w="3142" w:type="dxa"/>
            <w:vMerge w:val="restart"/>
            <w:tcBorders>
              <w:top w:val="nil"/>
              <w:left w:val="single" w:sz="4" w:space="0" w:color="auto"/>
              <w:bottom w:val="single" w:sz="4" w:space="0" w:color="auto"/>
              <w:right w:val="single" w:sz="4" w:space="0" w:color="auto"/>
            </w:tcBorders>
          </w:tcPr>
          <w:p w:rsidR="001B531C" w:rsidRPr="00B80152" w:rsidRDefault="001B531C" w:rsidP="005A77F9">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Забезпечити облаштування пам’ятних місць на Черкащині, пов’язаних із боротьбою за волю Україн</w:t>
            </w:r>
            <w:r>
              <w:rPr>
                <w:rFonts w:ascii="Times New Roman" w:hAnsi="Times New Roman"/>
                <w:color w:val="000000"/>
                <w:sz w:val="24"/>
                <w:szCs w:val="24"/>
                <w:lang w:val="uk-UA" w:eastAsia="ru-RU"/>
              </w:rPr>
              <w:t>и</w:t>
            </w:r>
          </w:p>
        </w:tc>
        <w:tc>
          <w:tcPr>
            <w:tcW w:w="2953" w:type="dxa"/>
            <w:vMerge w:val="restart"/>
            <w:tcBorders>
              <w:top w:val="nil"/>
              <w:left w:val="single" w:sz="4" w:space="0" w:color="auto"/>
              <w:bottom w:val="single" w:sz="4" w:space="0" w:color="auto"/>
              <w:right w:val="single" w:sz="4" w:space="0" w:color="auto"/>
            </w:tcBorders>
          </w:tcPr>
          <w:p w:rsidR="001B531C" w:rsidRPr="00B80152" w:rsidRDefault="001B531C" w:rsidP="005A77F9">
            <w:pPr>
              <w:spacing w:after="0" w:line="240" w:lineRule="auto"/>
              <w:jc w:val="center"/>
              <w:rPr>
                <w:rFonts w:ascii="Times New Roman" w:hAnsi="Times New Roman"/>
                <w:color w:val="000000"/>
                <w:sz w:val="24"/>
                <w:szCs w:val="24"/>
                <w:lang w:val="uk-UA" w:eastAsia="ru-RU"/>
              </w:rPr>
            </w:pPr>
            <w:r w:rsidRPr="00B80152">
              <w:rPr>
                <w:rFonts w:ascii="Times New Roman" w:hAnsi="Times New Roman"/>
                <w:color w:val="000000"/>
                <w:sz w:val="24"/>
                <w:szCs w:val="24"/>
                <w:lang w:val="uk-UA" w:eastAsia="ru-RU"/>
              </w:rPr>
              <w:t>Управління культури та взаємозв’язків з громадськістю обласної державної адміністрації, райдержадміністрації, міськвиконкоми</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7,650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2,650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312"/>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10,650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2,650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8,000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399"/>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12,650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2,650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549"/>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25,650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2,650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719"/>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962300">
              <w:rPr>
                <w:rFonts w:ascii="Times New Roman" w:hAnsi="Times New Roman"/>
                <w:color w:val="000000"/>
                <w:sz w:val="24"/>
                <w:szCs w:val="24"/>
                <w:lang w:eastAsia="ru-RU"/>
              </w:rPr>
              <w:t>1.4.</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Сприяти залученню </w:t>
            </w:r>
            <w:proofErr w:type="gramStart"/>
            <w:r w:rsidRPr="00571F2A">
              <w:rPr>
                <w:rFonts w:ascii="Times New Roman" w:hAnsi="Times New Roman"/>
                <w:color w:val="000000"/>
                <w:sz w:val="24"/>
                <w:szCs w:val="24"/>
                <w:lang w:eastAsia="ru-RU"/>
              </w:rPr>
              <w:t>до</w:t>
            </w:r>
            <w:proofErr w:type="gramEnd"/>
            <w:r w:rsidRPr="00571F2A">
              <w:rPr>
                <w:rFonts w:ascii="Times New Roman" w:hAnsi="Times New Roman"/>
                <w:color w:val="000000"/>
                <w:sz w:val="24"/>
                <w:szCs w:val="24"/>
                <w:lang w:eastAsia="ru-RU"/>
              </w:rPr>
              <w:t xml:space="preserve"> заходів із національно-патріотичного виховання ветеранських громадських організацій</w:t>
            </w:r>
            <w:r>
              <w:rPr>
                <w:rFonts w:ascii="Times New Roman" w:hAnsi="Times New Roman"/>
                <w:color w:val="000000"/>
                <w:sz w:val="24"/>
                <w:szCs w:val="24"/>
                <w:lang w:val="uk-UA" w:eastAsia="ru-RU"/>
              </w:rPr>
              <w:t>,</w:t>
            </w:r>
            <w:r w:rsidRPr="00571F2A">
              <w:rPr>
                <w:rFonts w:ascii="Times New Roman" w:hAnsi="Times New Roman"/>
                <w:color w:val="000000"/>
                <w:sz w:val="24"/>
                <w:szCs w:val="24"/>
                <w:lang w:eastAsia="ru-RU"/>
              </w:rPr>
              <w:t xml:space="preserve"> учасників АТО та ветеранів оборони територіальної цілісності України в Луганській і Донецькій областях</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у </w:t>
            </w:r>
            <w:proofErr w:type="gramStart"/>
            <w:r w:rsidRPr="00571F2A">
              <w:rPr>
                <w:rFonts w:ascii="Times New Roman" w:hAnsi="Times New Roman"/>
                <w:color w:val="000000"/>
                <w:sz w:val="24"/>
                <w:szCs w:val="24"/>
                <w:lang w:eastAsia="ru-RU"/>
              </w:rPr>
              <w:t>справах</w:t>
            </w:r>
            <w:proofErr w:type="gramEnd"/>
            <w:r w:rsidRPr="00571F2A">
              <w:rPr>
                <w:rFonts w:ascii="Times New Roman" w:hAnsi="Times New Roman"/>
                <w:color w:val="000000"/>
                <w:sz w:val="24"/>
                <w:szCs w:val="24"/>
                <w:lang w:eastAsia="ru-RU"/>
              </w:rPr>
              <w:t xml:space="preserve"> сім’ї, молоді та спорту обласної державної адміністрації, Черкаський обласний військовий комісаріат, управління освіти і науки обласної державної адміністрації, райдержадміністрації, міськвиконкоми</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70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66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593"/>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2007"/>
        <w:gridCol w:w="1843"/>
        <w:gridCol w:w="1559"/>
        <w:gridCol w:w="1418"/>
      </w:tblGrid>
      <w:tr w:rsidR="001B531C" w:rsidRPr="007D5C62" w:rsidTr="00EF78BB">
        <w:trPr>
          <w:trHeight w:val="204"/>
        </w:trPr>
        <w:tc>
          <w:tcPr>
            <w:tcW w:w="819" w:type="dxa"/>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200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843" w:type="dxa"/>
            <w:tcBorders>
              <w:top w:val="single" w:sz="4" w:space="0" w:color="auto"/>
              <w:left w:val="nil"/>
              <w:bottom w:val="single" w:sz="4" w:space="0" w:color="auto"/>
              <w:right w:val="single" w:sz="4" w:space="0" w:color="auto"/>
            </w:tcBorders>
            <w:vAlign w:val="center"/>
          </w:tcPr>
          <w:p w:rsidR="001B531C" w:rsidRPr="00FA7F50" w:rsidRDefault="001B531C" w:rsidP="008B62FF">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uk-UA" w:eastAsia="ru-RU"/>
              </w:rPr>
              <w:t>8</w:t>
            </w:r>
            <w:r w:rsidRPr="00571F2A">
              <w:rPr>
                <w:rFonts w:ascii="Times New Roman" w:hAnsi="Times New Roman"/>
                <w:color w:val="000000"/>
                <w:sz w:val="24"/>
                <w:szCs w:val="24"/>
                <w:lang w:eastAsia="ru-RU"/>
              </w:rPr>
              <w:t> </w:t>
            </w:r>
          </w:p>
        </w:tc>
      </w:tr>
      <w:tr w:rsidR="001B531C" w:rsidRPr="007D5C62" w:rsidTr="00EF78BB">
        <w:trPr>
          <w:trHeight w:val="692"/>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B47E66"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1.5</w:t>
            </w:r>
            <w:r>
              <w:rPr>
                <w:rFonts w:ascii="Times New Roman" w:hAnsi="Times New Roman"/>
                <w:color w:val="000000"/>
                <w:sz w:val="24"/>
                <w:szCs w:val="24"/>
                <w:lang w:val="uk-UA" w:eastAsia="ru-RU"/>
              </w:rPr>
              <w:t>.</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Забезпечити проведення тематичних </w:t>
            </w:r>
            <w:proofErr w:type="gramStart"/>
            <w:r w:rsidRPr="00571F2A">
              <w:rPr>
                <w:rFonts w:ascii="Times New Roman" w:hAnsi="Times New Roman"/>
                <w:color w:val="000000"/>
                <w:sz w:val="24"/>
                <w:szCs w:val="24"/>
                <w:lang w:eastAsia="ru-RU"/>
              </w:rPr>
              <w:t>зустр</w:t>
            </w:r>
            <w:proofErr w:type="gramEnd"/>
            <w:r w:rsidRPr="00571F2A">
              <w:rPr>
                <w:rFonts w:ascii="Times New Roman" w:hAnsi="Times New Roman"/>
                <w:color w:val="000000"/>
                <w:sz w:val="24"/>
                <w:szCs w:val="24"/>
                <w:lang w:eastAsia="ru-RU"/>
              </w:rPr>
              <w:t>ічей для  молоді з відомими особистостями, здобутки яких сприяють розвитку України</w:t>
            </w:r>
            <w:r>
              <w:rPr>
                <w:rFonts w:ascii="Times New Roman" w:hAnsi="Times New Roman"/>
                <w:color w:val="000000"/>
                <w:sz w:val="24"/>
                <w:szCs w:val="24"/>
                <w:lang w:val="uk-UA" w:eastAsia="ru-RU"/>
              </w:rPr>
              <w:t xml:space="preserve"> як</w:t>
            </w:r>
            <w:r w:rsidRPr="00571F2A">
              <w:rPr>
                <w:rFonts w:ascii="Times New Roman" w:hAnsi="Times New Roman"/>
                <w:color w:val="000000"/>
                <w:sz w:val="24"/>
                <w:szCs w:val="24"/>
                <w:lang w:eastAsia="ru-RU"/>
              </w:rPr>
              <w:t xml:space="preserve"> сучасної європейської національної держави</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Default="001B531C" w:rsidP="005A77F9">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val="uk-UA" w:eastAsia="ru-RU"/>
              </w:rPr>
              <w:t>Управління культури та взаємозв’язків з громадськістю обласної державної адміністрації, управління освіти і науки обласної державної адміністрації, райдержадміністрації, міськвиконкоми із залученням громадських об'єднань (за згодою)</w:t>
            </w:r>
          </w:p>
        </w:tc>
        <w:tc>
          <w:tcPr>
            <w:tcW w:w="1297"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2017</w:t>
            </w:r>
          </w:p>
        </w:tc>
        <w:tc>
          <w:tcPr>
            <w:tcW w:w="2007"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1,000</w:t>
            </w:r>
          </w:p>
        </w:tc>
        <w:tc>
          <w:tcPr>
            <w:tcW w:w="1843"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1,000</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EF78BB">
        <w:trPr>
          <w:trHeight w:val="85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0,000</w:t>
            </w:r>
          </w:p>
        </w:tc>
        <w:tc>
          <w:tcPr>
            <w:tcW w:w="1843"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773"/>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0,000</w:t>
            </w:r>
          </w:p>
        </w:tc>
        <w:tc>
          <w:tcPr>
            <w:tcW w:w="1843"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64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0,000</w:t>
            </w:r>
          </w:p>
        </w:tc>
        <w:tc>
          <w:tcPr>
            <w:tcW w:w="1843"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690"/>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1.6.</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Сприяти залученню учнів, студентів, педагогічних колективів до пошуку, охорони, збереження духовно-культурної, історичної пам'яті українського народу (</w:t>
            </w:r>
            <w:proofErr w:type="gramStart"/>
            <w:r w:rsidRPr="00571F2A">
              <w:rPr>
                <w:rFonts w:ascii="Times New Roman" w:hAnsi="Times New Roman"/>
                <w:color w:val="000000"/>
                <w:sz w:val="24"/>
                <w:szCs w:val="24"/>
                <w:lang w:eastAsia="ru-RU"/>
              </w:rPr>
              <w:t>п</w:t>
            </w:r>
            <w:proofErr w:type="gramEnd"/>
            <w:r w:rsidRPr="00571F2A">
              <w:rPr>
                <w:rFonts w:ascii="Times New Roman" w:hAnsi="Times New Roman"/>
                <w:color w:val="000000"/>
                <w:sz w:val="24"/>
                <w:szCs w:val="24"/>
                <w:lang w:eastAsia="ru-RU"/>
              </w:rPr>
              <w:t>існі, легенди, перекази, історико-архітектурні та природно-ландшафтні об'єкти тощо)</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освіти і науки обласної державної адміністрації, управління у справах сім’ї, </w:t>
            </w:r>
            <w:proofErr w:type="gramStart"/>
            <w:r w:rsidRPr="00571F2A">
              <w:rPr>
                <w:rFonts w:ascii="Times New Roman" w:hAnsi="Times New Roman"/>
                <w:color w:val="000000"/>
                <w:sz w:val="24"/>
                <w:szCs w:val="24"/>
                <w:lang w:eastAsia="ru-RU"/>
              </w:rPr>
              <w:t>молод</w:t>
            </w:r>
            <w:proofErr w:type="gramEnd"/>
            <w:r w:rsidRPr="00571F2A">
              <w:rPr>
                <w:rFonts w:ascii="Times New Roman" w:hAnsi="Times New Roman"/>
                <w:color w:val="000000"/>
                <w:sz w:val="24"/>
                <w:szCs w:val="24"/>
                <w:lang w:eastAsia="ru-RU"/>
              </w:rPr>
              <w:t>і та спорту обласної державної адміністрації, райдержадміністрації, громадські об’єднання (за згодою)</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10,500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0,500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78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69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87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p w:rsidR="001B531C" w:rsidRPr="00EF78BB" w:rsidRDefault="001B531C">
      <w:pPr>
        <w:rPr>
          <w:lang w:val="uk-UA"/>
        </w:rPr>
      </w:pPr>
    </w:p>
    <w:tbl>
      <w:tblPr>
        <w:tblW w:w="15038" w:type="dxa"/>
        <w:tblInd w:w="96" w:type="dxa"/>
        <w:tblLayout w:type="fixed"/>
        <w:tblLook w:val="00A0"/>
      </w:tblPr>
      <w:tblGrid>
        <w:gridCol w:w="819"/>
        <w:gridCol w:w="3142"/>
        <w:gridCol w:w="2953"/>
        <w:gridCol w:w="1297"/>
        <w:gridCol w:w="2007"/>
        <w:gridCol w:w="1843"/>
        <w:gridCol w:w="1559"/>
        <w:gridCol w:w="1418"/>
      </w:tblGrid>
      <w:tr w:rsidR="001B531C" w:rsidRPr="007D5C62" w:rsidTr="00EF78BB">
        <w:trPr>
          <w:trHeight w:val="222"/>
        </w:trPr>
        <w:tc>
          <w:tcPr>
            <w:tcW w:w="819"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2007"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843"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EF78BB" w:rsidRDefault="001B531C" w:rsidP="00FA7F5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EF78BB">
        <w:trPr>
          <w:trHeight w:val="636"/>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1.7.</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Забезпечити проведення тематичних конкурсів серед учнівської та студентської молоді з образотворчого мистецтва, тематичних фотовиставок, постановок, музичних виступів з національно-патріотичним спрямуванням тощо</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у справах сім’ї, </w:t>
            </w:r>
            <w:proofErr w:type="gramStart"/>
            <w:r w:rsidRPr="00571F2A">
              <w:rPr>
                <w:rFonts w:ascii="Times New Roman" w:hAnsi="Times New Roman"/>
                <w:color w:val="000000"/>
                <w:sz w:val="24"/>
                <w:szCs w:val="24"/>
                <w:lang w:eastAsia="ru-RU"/>
              </w:rPr>
              <w:t>молод</w:t>
            </w:r>
            <w:proofErr w:type="gramEnd"/>
            <w:r w:rsidRPr="00571F2A">
              <w:rPr>
                <w:rFonts w:ascii="Times New Roman" w:hAnsi="Times New Roman"/>
                <w:color w:val="000000"/>
                <w:sz w:val="24"/>
                <w:szCs w:val="24"/>
                <w:lang w:eastAsia="ru-RU"/>
              </w:rPr>
              <w:t>і та спорту, обласної державної адміністрації, управління освіти і науки обласної державної адміністрації, райдержадміністрації, міськвиконкоми із залученням громадських об'єднань (за згодою)</w:t>
            </w:r>
          </w:p>
        </w:tc>
        <w:tc>
          <w:tcPr>
            <w:tcW w:w="1297"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2017</w:t>
            </w:r>
          </w:p>
        </w:tc>
        <w:tc>
          <w:tcPr>
            <w:tcW w:w="2007"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22,250</w:t>
            </w:r>
          </w:p>
        </w:tc>
        <w:tc>
          <w:tcPr>
            <w:tcW w:w="1843"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20,000</w:t>
            </w:r>
          </w:p>
        </w:tc>
        <w:tc>
          <w:tcPr>
            <w:tcW w:w="1559"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2,250</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EF78BB">
        <w:trPr>
          <w:trHeight w:val="758"/>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23,300</w:t>
            </w:r>
          </w:p>
        </w:tc>
        <w:tc>
          <w:tcPr>
            <w:tcW w:w="1843"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3,300</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69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23,700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3,700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41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25,302</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5,302</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720"/>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B8015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uk-UA" w:eastAsia="ru-RU"/>
              </w:rPr>
              <w:t>С</w:t>
            </w:r>
            <w:r>
              <w:rPr>
                <w:rFonts w:ascii="Times New Roman" w:hAnsi="Times New Roman"/>
                <w:color w:val="000000"/>
                <w:sz w:val="24"/>
                <w:szCs w:val="24"/>
                <w:lang w:eastAsia="ru-RU"/>
              </w:rPr>
              <w:t>при</w:t>
            </w:r>
            <w:r>
              <w:rPr>
                <w:rFonts w:ascii="Times New Roman" w:hAnsi="Times New Roman"/>
                <w:color w:val="000000"/>
                <w:sz w:val="24"/>
                <w:szCs w:val="24"/>
                <w:lang w:val="uk-UA" w:eastAsia="ru-RU"/>
              </w:rPr>
              <w:t>яти ор</w:t>
            </w:r>
            <w:r w:rsidRPr="00571F2A">
              <w:rPr>
                <w:rFonts w:ascii="Times New Roman" w:hAnsi="Times New Roman"/>
                <w:color w:val="000000"/>
                <w:sz w:val="24"/>
                <w:szCs w:val="24"/>
                <w:lang w:eastAsia="ru-RU"/>
              </w:rPr>
              <w:t>ганізації відвідувань молоддю пам’ятних місць, пов’язаних із боротьбою за волю України та розвитком Української держави у Черкаській області та поза її межами</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у справах сім’ї, </w:t>
            </w:r>
            <w:proofErr w:type="gramStart"/>
            <w:r w:rsidRPr="00571F2A">
              <w:rPr>
                <w:rFonts w:ascii="Times New Roman" w:hAnsi="Times New Roman"/>
                <w:color w:val="000000"/>
                <w:sz w:val="24"/>
                <w:szCs w:val="24"/>
                <w:lang w:eastAsia="ru-RU"/>
              </w:rPr>
              <w:t>молод</w:t>
            </w:r>
            <w:proofErr w:type="gramEnd"/>
            <w:r w:rsidRPr="00571F2A">
              <w:rPr>
                <w:rFonts w:ascii="Times New Roman" w:hAnsi="Times New Roman"/>
                <w:color w:val="000000"/>
                <w:sz w:val="24"/>
                <w:szCs w:val="24"/>
                <w:lang w:eastAsia="ru-RU"/>
              </w:rPr>
              <w:t>і та спорту обласної державної адміністрації, управління освіти і науки обласної державної адміністрації, райдержадміністрації, міськвиконкоми, із залученням молодіжних громадських об'єднань</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63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27,000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64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30,000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105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40,480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20,480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Pr="00EF78BB" w:rsidRDefault="001B531C">
      <w:pPr>
        <w:rPr>
          <w:lang w:val="uk-UA"/>
        </w:rPr>
      </w:pPr>
    </w:p>
    <w:p w:rsidR="001B531C" w:rsidRDefault="001B531C">
      <w:r>
        <w:br w:type="page"/>
      </w:r>
    </w:p>
    <w:tbl>
      <w:tblPr>
        <w:tblW w:w="15038" w:type="dxa"/>
        <w:tblInd w:w="96" w:type="dxa"/>
        <w:tblLayout w:type="fixed"/>
        <w:tblLook w:val="00A0"/>
      </w:tblPr>
      <w:tblGrid>
        <w:gridCol w:w="819"/>
        <w:gridCol w:w="3142"/>
        <w:gridCol w:w="2953"/>
        <w:gridCol w:w="1297"/>
        <w:gridCol w:w="2007"/>
        <w:gridCol w:w="1843"/>
        <w:gridCol w:w="1559"/>
        <w:gridCol w:w="1418"/>
      </w:tblGrid>
      <w:tr w:rsidR="001B531C" w:rsidRPr="007D5C62" w:rsidTr="00EF78BB">
        <w:trPr>
          <w:trHeight w:val="156"/>
        </w:trPr>
        <w:tc>
          <w:tcPr>
            <w:tcW w:w="819"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2007"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843"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EF78BB" w:rsidRDefault="001B531C" w:rsidP="00FA7F5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EF78BB">
        <w:trPr>
          <w:trHeight w:val="780"/>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1.9.</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eastAsia="ru-RU"/>
              </w:rPr>
              <w:t>Сприя</w:t>
            </w:r>
            <w:r>
              <w:rPr>
                <w:rFonts w:ascii="Times New Roman" w:hAnsi="Times New Roman"/>
                <w:color w:val="000000"/>
                <w:sz w:val="24"/>
                <w:szCs w:val="24"/>
                <w:lang w:val="uk-UA" w:eastAsia="ru-RU"/>
              </w:rPr>
              <w:t>ти</w:t>
            </w:r>
            <w:r w:rsidRPr="00571F2A">
              <w:rPr>
                <w:rFonts w:ascii="Times New Roman" w:hAnsi="Times New Roman"/>
                <w:color w:val="000000"/>
                <w:sz w:val="24"/>
                <w:szCs w:val="24"/>
                <w:lang w:eastAsia="ru-RU"/>
              </w:rPr>
              <w:t xml:space="preserve"> організації та проведенні позакласної та позашкільної еколого-натуралістичної роботи (екскурсії, акції, екологічні конкурси) з вивчення й </w:t>
            </w:r>
            <w:proofErr w:type="gramStart"/>
            <w:r w:rsidRPr="00571F2A">
              <w:rPr>
                <w:rFonts w:ascii="Times New Roman" w:hAnsi="Times New Roman"/>
                <w:color w:val="000000"/>
                <w:sz w:val="24"/>
                <w:szCs w:val="24"/>
                <w:lang w:eastAsia="ru-RU"/>
              </w:rPr>
              <w:t>досл</w:t>
            </w:r>
            <w:proofErr w:type="gramEnd"/>
            <w:r w:rsidRPr="00571F2A">
              <w:rPr>
                <w:rFonts w:ascii="Times New Roman" w:hAnsi="Times New Roman"/>
                <w:color w:val="000000"/>
                <w:sz w:val="24"/>
                <w:szCs w:val="24"/>
                <w:lang w:eastAsia="ru-RU"/>
              </w:rPr>
              <w:t>ідження природи краю, що розширює світогляд молоді, закріплює і поглиблює їх знання, здобутих на заняттях, формує високі моральні якості громадянина України</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sidRPr="00FA7F50">
              <w:rPr>
                <w:rFonts w:ascii="Times New Roman" w:hAnsi="Times New Roman"/>
                <w:color w:val="000000"/>
                <w:sz w:val="24"/>
                <w:szCs w:val="24"/>
                <w:lang w:val="uk-UA" w:eastAsia="ru-RU"/>
              </w:rPr>
              <w:t>Управління екології та природних ресурсів обласної державної адміністрації, управління освіти і науки обласної державної адміністрації, райдержадміністрації, міськвиконкоми із залученням закладів освіти області та громадських об’єднань (за згодою)</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200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232,125</w:t>
            </w:r>
          </w:p>
        </w:tc>
        <w:tc>
          <w:tcPr>
            <w:tcW w:w="1843"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232,125</w:t>
            </w:r>
          </w:p>
        </w:tc>
        <w:tc>
          <w:tcPr>
            <w:tcW w:w="1559"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p>
        </w:tc>
        <w:tc>
          <w:tcPr>
            <w:tcW w:w="1418" w:type="dxa"/>
            <w:tcBorders>
              <w:top w:val="single" w:sz="4" w:space="0" w:color="auto"/>
              <w:left w:val="nil"/>
              <w:bottom w:val="single" w:sz="4" w:space="0" w:color="auto"/>
              <w:right w:val="single" w:sz="4" w:space="0" w:color="auto"/>
            </w:tcBorders>
            <w:noWrap/>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p>
        </w:tc>
      </w:tr>
      <w:tr w:rsidR="001B531C" w:rsidRPr="007D5C62" w:rsidTr="00EF78BB">
        <w:trPr>
          <w:trHeight w:val="90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rPr>
                <w:rFonts w:ascii="Times New Roman" w:hAnsi="Times New Roman"/>
                <w:color w:val="000000"/>
                <w:sz w:val="24"/>
                <w:szCs w:val="24"/>
                <w:lang w:val="uk-UA"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rPr>
                <w:rFonts w:ascii="Times New Roman" w:hAnsi="Times New Roman"/>
                <w:color w:val="000000"/>
                <w:sz w:val="24"/>
                <w:szCs w:val="24"/>
                <w:lang w:val="uk-UA"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rPr>
                <w:rFonts w:ascii="Times New Roman" w:hAnsi="Times New Roman"/>
                <w:color w:val="000000"/>
                <w:sz w:val="24"/>
                <w:szCs w:val="24"/>
                <w:lang w:val="uk-UA"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232,125</w:t>
            </w:r>
          </w:p>
        </w:tc>
        <w:tc>
          <w:tcPr>
            <w:tcW w:w="1843"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232,125</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85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232,125</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232,125</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82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232,125</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232,125</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EF78BB">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3142"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Всього по розділу 1</w:t>
            </w:r>
          </w:p>
        </w:tc>
        <w:tc>
          <w:tcPr>
            <w:tcW w:w="295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2819,132</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2601,100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218,032</w:t>
            </w:r>
          </w:p>
        </w:tc>
        <w:tc>
          <w:tcPr>
            <w:tcW w:w="1418"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0,000</w:t>
            </w:r>
          </w:p>
        </w:tc>
      </w:tr>
      <w:tr w:rsidR="001B531C" w:rsidRPr="007D5C62" w:rsidTr="00DB6636">
        <w:trPr>
          <w:trHeight w:val="312"/>
        </w:trPr>
        <w:tc>
          <w:tcPr>
            <w:tcW w:w="15038" w:type="dxa"/>
            <w:gridSpan w:val="8"/>
            <w:tcBorders>
              <w:top w:val="single" w:sz="4" w:space="0" w:color="auto"/>
              <w:left w:val="single" w:sz="4" w:space="0" w:color="auto"/>
              <w:bottom w:val="single" w:sz="4" w:space="0" w:color="auto"/>
              <w:right w:val="single" w:sz="4" w:space="0" w:color="auto"/>
            </w:tcBorders>
            <w:vAlign w:val="center"/>
          </w:tcPr>
          <w:p w:rsidR="001B531C" w:rsidRDefault="001B531C" w:rsidP="00F34699">
            <w:pPr>
              <w:spacing w:after="0" w:line="240" w:lineRule="auto"/>
              <w:jc w:val="center"/>
              <w:rPr>
                <w:rFonts w:ascii="Times New Roman" w:hAnsi="Times New Roman"/>
                <w:b/>
                <w:bCs/>
                <w:color w:val="000000"/>
                <w:sz w:val="24"/>
                <w:szCs w:val="24"/>
                <w:lang w:val="uk-UA" w:eastAsia="ru-RU"/>
              </w:rPr>
            </w:pPr>
          </w:p>
          <w:p w:rsidR="001B531C" w:rsidRDefault="001B531C" w:rsidP="00F34699">
            <w:pPr>
              <w:spacing w:after="0" w:line="240" w:lineRule="auto"/>
              <w:jc w:val="center"/>
              <w:rPr>
                <w:rFonts w:ascii="Times New Roman" w:hAnsi="Times New Roman"/>
                <w:b/>
                <w:bCs/>
                <w:color w:val="000000"/>
                <w:sz w:val="24"/>
                <w:szCs w:val="24"/>
                <w:lang w:val="uk-UA" w:eastAsia="ru-RU"/>
              </w:rPr>
            </w:pPr>
            <w:r w:rsidRPr="00571F2A">
              <w:rPr>
                <w:rFonts w:ascii="Times New Roman" w:hAnsi="Times New Roman"/>
                <w:b/>
                <w:bCs/>
                <w:color w:val="000000"/>
                <w:sz w:val="24"/>
                <w:szCs w:val="24"/>
                <w:lang w:eastAsia="ru-RU"/>
              </w:rPr>
              <w:t xml:space="preserve">2. Інформаційне забезпечення сфери національно-патріотичного виховання дітей та </w:t>
            </w:r>
            <w:proofErr w:type="gramStart"/>
            <w:r w:rsidRPr="00571F2A">
              <w:rPr>
                <w:rFonts w:ascii="Times New Roman" w:hAnsi="Times New Roman"/>
                <w:b/>
                <w:bCs/>
                <w:color w:val="000000"/>
                <w:sz w:val="24"/>
                <w:szCs w:val="24"/>
                <w:lang w:eastAsia="ru-RU"/>
              </w:rPr>
              <w:t>молод</w:t>
            </w:r>
            <w:proofErr w:type="gramEnd"/>
            <w:r w:rsidRPr="00571F2A">
              <w:rPr>
                <w:rFonts w:ascii="Times New Roman" w:hAnsi="Times New Roman"/>
                <w:b/>
                <w:bCs/>
                <w:color w:val="000000"/>
                <w:sz w:val="24"/>
                <w:szCs w:val="24"/>
                <w:lang w:eastAsia="ru-RU"/>
              </w:rPr>
              <w:t>і</w:t>
            </w:r>
          </w:p>
          <w:p w:rsidR="001B531C" w:rsidRPr="00571F2A" w:rsidRDefault="001B531C" w:rsidP="00F3469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713"/>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2.1.</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Забезпечити проведення тематичних виставок, присвячених сторінкам історії, вшануванню пам’ятних дат та видатних постатей</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Державний </w:t>
            </w:r>
            <w:proofErr w:type="gramStart"/>
            <w:r w:rsidRPr="00571F2A">
              <w:rPr>
                <w:rFonts w:ascii="Times New Roman" w:hAnsi="Times New Roman"/>
                <w:color w:val="000000"/>
                <w:sz w:val="24"/>
                <w:szCs w:val="24"/>
                <w:lang w:eastAsia="ru-RU"/>
              </w:rPr>
              <w:t>арх</w:t>
            </w:r>
            <w:proofErr w:type="gramEnd"/>
            <w:r w:rsidRPr="00571F2A">
              <w:rPr>
                <w:rFonts w:ascii="Times New Roman" w:hAnsi="Times New Roman"/>
                <w:color w:val="000000"/>
                <w:sz w:val="24"/>
                <w:szCs w:val="24"/>
                <w:lang w:eastAsia="ru-RU"/>
              </w:rPr>
              <w:t>ів Черкаської області, управління культури та взаємозв’язків з громадськістю обласної державної адміністрації управління освіти і науки обласної державної адміністрації, райдержадміністрації, міськвиконкоми</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836"/>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17,000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61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8,000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81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200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20,813</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10,813</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AD768D">
        <w:trPr>
          <w:trHeight w:val="282"/>
        </w:trPr>
        <w:tc>
          <w:tcPr>
            <w:tcW w:w="819"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uk-UA" w:eastAsia="ru-RU"/>
              </w:rPr>
              <w:t>8</w:t>
            </w:r>
            <w:r w:rsidRPr="00571F2A">
              <w:rPr>
                <w:rFonts w:ascii="Times New Roman" w:hAnsi="Times New Roman"/>
                <w:color w:val="000000"/>
                <w:sz w:val="24"/>
                <w:szCs w:val="24"/>
                <w:lang w:eastAsia="ru-RU"/>
              </w:rPr>
              <w:t> </w:t>
            </w:r>
          </w:p>
        </w:tc>
      </w:tr>
      <w:tr w:rsidR="001B531C" w:rsidRPr="007D5C62" w:rsidTr="00AD768D">
        <w:trPr>
          <w:trHeight w:val="833"/>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2.2.</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Сприяти висвітленню у регіональних друкованих засобах масової інформації, на офіційних веб-сайтах органів влади актуальних питань національно</w:t>
            </w:r>
            <w:r>
              <w:rPr>
                <w:rFonts w:ascii="Times New Roman" w:hAnsi="Times New Roman"/>
                <w:color w:val="000000"/>
                <w:sz w:val="24"/>
                <w:szCs w:val="24"/>
                <w:lang w:eastAsia="ru-RU"/>
              </w:rPr>
              <w:t xml:space="preserve">-патріотичного виховання дітей </w:t>
            </w:r>
            <w:r>
              <w:rPr>
                <w:rFonts w:ascii="Times New Roman" w:hAnsi="Times New Roman"/>
                <w:color w:val="000000"/>
                <w:sz w:val="24"/>
                <w:szCs w:val="24"/>
                <w:lang w:val="uk-UA" w:eastAsia="ru-RU"/>
              </w:rPr>
              <w:t>та</w:t>
            </w:r>
            <w:r w:rsidRPr="00571F2A">
              <w:rPr>
                <w:rFonts w:ascii="Times New Roman" w:hAnsi="Times New Roman"/>
                <w:color w:val="000000"/>
                <w:sz w:val="24"/>
                <w:szCs w:val="24"/>
                <w:lang w:eastAsia="ru-RU"/>
              </w:rPr>
              <w:t xml:space="preserve"> молоді</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Default="001B531C" w:rsidP="001010C7">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Управління культури та взаємозв’язків  з громадськістю обласної державної адміністрації, сектор прес-служби апарату обласної державної адміністрації, управління освіти і науки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AD768D">
        <w:trPr>
          <w:trHeight w:val="95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872"/>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67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908"/>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Сприяти </w:t>
            </w:r>
            <w:proofErr w:type="gramStart"/>
            <w:r w:rsidRPr="00571F2A">
              <w:rPr>
                <w:rFonts w:ascii="Times New Roman" w:hAnsi="Times New Roman"/>
                <w:color w:val="000000"/>
                <w:sz w:val="24"/>
                <w:szCs w:val="24"/>
                <w:lang w:eastAsia="ru-RU"/>
              </w:rPr>
              <w:t>п</w:t>
            </w:r>
            <w:proofErr w:type="gramEnd"/>
            <w:r w:rsidRPr="00571F2A">
              <w:rPr>
                <w:rFonts w:ascii="Times New Roman" w:hAnsi="Times New Roman"/>
                <w:color w:val="000000"/>
                <w:sz w:val="24"/>
                <w:szCs w:val="24"/>
                <w:lang w:eastAsia="ru-RU"/>
              </w:rPr>
              <w:t>ідвищенню рівня поінформованості населення щодо подій національно-патріотичного виховання дітей та молоді, шляхом виготовлення інформаційних матеріалів (листівок, буклетів, плакатів, білбордів тощо) та їх розповсюдження на території області</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roofErr w:type="gramStart"/>
            <w:r w:rsidRPr="00571F2A">
              <w:rPr>
                <w:rFonts w:ascii="Times New Roman" w:hAnsi="Times New Roman"/>
                <w:color w:val="000000"/>
                <w:sz w:val="24"/>
                <w:szCs w:val="24"/>
                <w:lang w:eastAsia="ru-RU"/>
              </w:rPr>
              <w:t>Управління культури та взаємозв’язків з громадськістю обласної державної адміністрації, управління у справах сім’ї, молоді та спорту, служба у справах дітей обласної державної адміністрації, райдержадміністрації, міськвиконкоми із залученням громадських організацій, об’єднань національно-патріотичного спрямування (за згодою)</w:t>
            </w:r>
            <w:proofErr w:type="gramEnd"/>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111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79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64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AD768D">
        <w:trPr>
          <w:trHeight w:val="267"/>
        </w:trPr>
        <w:tc>
          <w:tcPr>
            <w:tcW w:w="819"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AD768D" w:rsidRDefault="001B531C" w:rsidP="00FA7F5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AD768D">
        <w:trPr>
          <w:trHeight w:val="692"/>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2.4.</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roofErr w:type="gramStart"/>
            <w:r w:rsidRPr="00571F2A">
              <w:rPr>
                <w:rFonts w:ascii="Times New Roman" w:hAnsi="Times New Roman"/>
                <w:color w:val="000000"/>
                <w:sz w:val="24"/>
                <w:szCs w:val="24"/>
                <w:lang w:eastAsia="ru-RU"/>
              </w:rPr>
              <w:t>Забезпечити видання суспільно необхідної літератури за рахунок коштів місцевих бюджетів, в тому числі творів авторів Черкащини, літератури з науково-популярної історії краю від давніх часів, продукування ціннісної орієнтації та популяризації національно-патріотичного виховання дітей та молоді</w:t>
            </w:r>
            <w:proofErr w:type="gramEnd"/>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культури та взаємозв’язків з громадськістю обласної державної адміністрації, структурні </w:t>
            </w:r>
            <w:proofErr w:type="gramStart"/>
            <w:r w:rsidRPr="00571F2A">
              <w:rPr>
                <w:rFonts w:ascii="Times New Roman" w:hAnsi="Times New Roman"/>
                <w:color w:val="000000"/>
                <w:sz w:val="24"/>
                <w:szCs w:val="24"/>
                <w:lang w:eastAsia="ru-RU"/>
              </w:rPr>
              <w:t>п</w:t>
            </w:r>
            <w:proofErr w:type="gramEnd"/>
            <w:r w:rsidRPr="00571F2A">
              <w:rPr>
                <w:rFonts w:ascii="Times New Roman" w:hAnsi="Times New Roman"/>
                <w:color w:val="000000"/>
                <w:sz w:val="24"/>
                <w:szCs w:val="24"/>
                <w:lang w:eastAsia="ru-RU"/>
              </w:rPr>
              <w:t>ідрозділи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37,500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37,500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AD768D">
        <w:trPr>
          <w:trHeight w:val="999"/>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37,500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37,500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982"/>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37,500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37,500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70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37,500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37,500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769"/>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Сприяти інформуванню молоді про природно-запо</w:t>
            </w:r>
            <w:r>
              <w:rPr>
                <w:rFonts w:ascii="Times New Roman" w:hAnsi="Times New Roman"/>
                <w:color w:val="000000"/>
                <w:sz w:val="24"/>
                <w:szCs w:val="24"/>
                <w:lang w:eastAsia="ru-RU"/>
              </w:rPr>
              <w:t>відний фонд Черкаської області</w:t>
            </w:r>
            <w:r>
              <w:rPr>
                <w:rFonts w:ascii="Times New Roman" w:hAnsi="Times New Roman"/>
                <w:color w:val="000000"/>
                <w:sz w:val="24"/>
                <w:szCs w:val="24"/>
                <w:lang w:val="uk-UA" w:eastAsia="ru-RU"/>
              </w:rPr>
              <w:t xml:space="preserve"> </w:t>
            </w:r>
            <w:r w:rsidRPr="00571F2A">
              <w:rPr>
                <w:rFonts w:ascii="Times New Roman" w:hAnsi="Times New Roman"/>
                <w:color w:val="000000"/>
                <w:sz w:val="24"/>
                <w:szCs w:val="24"/>
                <w:lang w:eastAsia="ru-RU"/>
              </w:rPr>
              <w:t xml:space="preserve">шляхом розміщення інформаційних матеріалів </w:t>
            </w:r>
            <w:proofErr w:type="gramStart"/>
            <w:r w:rsidRPr="00571F2A">
              <w:rPr>
                <w:rFonts w:ascii="Times New Roman" w:hAnsi="Times New Roman"/>
                <w:color w:val="000000"/>
                <w:sz w:val="24"/>
                <w:szCs w:val="24"/>
                <w:lang w:eastAsia="ru-RU"/>
              </w:rPr>
              <w:t>в</w:t>
            </w:r>
            <w:proofErr w:type="gramEnd"/>
            <w:r w:rsidRPr="00571F2A">
              <w:rPr>
                <w:rFonts w:ascii="Times New Roman" w:hAnsi="Times New Roman"/>
                <w:color w:val="000000"/>
                <w:sz w:val="24"/>
                <w:szCs w:val="24"/>
                <w:lang w:eastAsia="ru-RU"/>
              </w:rPr>
              <w:t xml:space="preserve"> засобах масової інформації, проведення відкритих уроків в загальноосвітніх навчальних закладах та лекцій у вищих навчальних закладах</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Управління екології та природних ресурсів обласної державної адміністрації, управління освіти і науки обласної державної адміністрації, райдержадміністрації, міськвиконкоми із залученням закладів освіти області та громадських об’єднань (за згодою)</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83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78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72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AD768D">
        <w:trPr>
          <w:trHeight w:val="276"/>
        </w:trPr>
        <w:tc>
          <w:tcPr>
            <w:tcW w:w="819"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AD768D" w:rsidRDefault="001B531C" w:rsidP="00FA7F5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AD768D">
        <w:trPr>
          <w:trHeight w:val="692"/>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2.6.</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Сприяти використанн</w:t>
            </w:r>
            <w:r>
              <w:rPr>
                <w:rFonts w:ascii="Times New Roman" w:hAnsi="Times New Roman"/>
                <w:color w:val="000000"/>
                <w:sz w:val="24"/>
                <w:szCs w:val="24"/>
                <w:lang w:val="uk-UA" w:eastAsia="ru-RU"/>
              </w:rPr>
              <w:t>ю</w:t>
            </w:r>
            <w:r w:rsidRPr="00571F2A">
              <w:rPr>
                <w:rFonts w:ascii="Times New Roman" w:hAnsi="Times New Roman"/>
                <w:color w:val="000000"/>
                <w:sz w:val="24"/>
                <w:szCs w:val="24"/>
                <w:lang w:eastAsia="ru-RU"/>
              </w:rPr>
              <w:t xml:space="preserve"> обов’язкових національно-патріотичних церемоніалів для </w:t>
            </w:r>
            <w:proofErr w:type="gramStart"/>
            <w:r w:rsidRPr="00571F2A">
              <w:rPr>
                <w:rFonts w:ascii="Times New Roman" w:hAnsi="Times New Roman"/>
                <w:color w:val="000000"/>
                <w:sz w:val="24"/>
                <w:szCs w:val="24"/>
                <w:lang w:eastAsia="ru-RU"/>
              </w:rPr>
              <w:t>вс</w:t>
            </w:r>
            <w:proofErr w:type="gramEnd"/>
            <w:r w:rsidRPr="00571F2A">
              <w:rPr>
                <w:rFonts w:ascii="Times New Roman" w:hAnsi="Times New Roman"/>
                <w:color w:val="000000"/>
                <w:sz w:val="24"/>
                <w:szCs w:val="24"/>
                <w:lang w:eastAsia="ru-RU"/>
              </w:rPr>
              <w:t>іх видів оздоровлення і таборування дітей та молоді, незалежно від форми власності підприємств, установ і організацій, які надають такі послуги</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Default="001B531C" w:rsidP="001010C7">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 xml:space="preserve">Управління освіти і науки обласної державної адміністрації, управління у справах сім’ї, </w:t>
            </w:r>
            <w:proofErr w:type="gramStart"/>
            <w:r w:rsidRPr="00571F2A">
              <w:rPr>
                <w:rFonts w:ascii="Times New Roman" w:hAnsi="Times New Roman"/>
                <w:color w:val="000000"/>
                <w:sz w:val="24"/>
                <w:szCs w:val="24"/>
                <w:lang w:eastAsia="ru-RU"/>
              </w:rPr>
              <w:t>молод</w:t>
            </w:r>
            <w:proofErr w:type="gramEnd"/>
            <w:r w:rsidRPr="00571F2A">
              <w:rPr>
                <w:rFonts w:ascii="Times New Roman" w:hAnsi="Times New Roman"/>
                <w:color w:val="000000"/>
                <w:sz w:val="24"/>
                <w:szCs w:val="24"/>
                <w:lang w:eastAsia="ru-RU"/>
              </w:rPr>
              <w:t>і та спорту обласної державної адміністрації, служба у справах дітей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12,400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2,400</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AD768D">
        <w:trPr>
          <w:trHeight w:val="759"/>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4,500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84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5,500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5,500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55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11,200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11,200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693"/>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2.7.</w:t>
            </w:r>
          </w:p>
        </w:tc>
        <w:tc>
          <w:tcPr>
            <w:tcW w:w="3142" w:type="dxa"/>
            <w:vMerge w:val="restart"/>
            <w:tcBorders>
              <w:top w:val="nil"/>
              <w:left w:val="single" w:sz="4" w:space="0" w:color="auto"/>
              <w:bottom w:val="single" w:sz="4" w:space="0" w:color="000000"/>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proofErr w:type="gramStart"/>
            <w:r w:rsidRPr="00571F2A">
              <w:rPr>
                <w:rFonts w:ascii="Times New Roman" w:hAnsi="Times New Roman"/>
                <w:color w:val="000000"/>
                <w:sz w:val="24"/>
                <w:szCs w:val="24"/>
                <w:lang w:eastAsia="ru-RU"/>
              </w:rPr>
              <w:t>Сприяти проведенню щорічного мальовничого пленеру в с. Шевченкове Звенигородьского району з популяризації Шевченківського краю</w:t>
            </w:r>
            <w:proofErr w:type="gramEnd"/>
          </w:p>
        </w:tc>
        <w:tc>
          <w:tcPr>
            <w:tcW w:w="2953" w:type="dxa"/>
            <w:vMerge w:val="restart"/>
            <w:tcBorders>
              <w:top w:val="nil"/>
              <w:left w:val="single" w:sz="4" w:space="0" w:color="auto"/>
              <w:bottom w:val="single" w:sz="4" w:space="0" w:color="000000"/>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у справах сім’ї, </w:t>
            </w:r>
            <w:proofErr w:type="gramStart"/>
            <w:r w:rsidRPr="00571F2A">
              <w:rPr>
                <w:rFonts w:ascii="Times New Roman" w:hAnsi="Times New Roman"/>
                <w:color w:val="000000"/>
                <w:sz w:val="24"/>
                <w:szCs w:val="24"/>
                <w:lang w:eastAsia="ru-RU"/>
              </w:rPr>
              <w:t>молод</w:t>
            </w:r>
            <w:proofErr w:type="gramEnd"/>
            <w:r w:rsidRPr="00571F2A">
              <w:rPr>
                <w:rFonts w:ascii="Times New Roman" w:hAnsi="Times New Roman"/>
                <w:color w:val="000000"/>
                <w:sz w:val="24"/>
                <w:szCs w:val="24"/>
                <w:lang w:eastAsia="ru-RU"/>
              </w:rPr>
              <w:t>і та спорту обласної державної адміністрації, управління освіти і науки обласної державної адміністрації, управління культури та взаємозв’язків з громадськістю обласної державної адміністрації</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742"/>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798"/>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529"/>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3142"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Всього по розділу 2</w:t>
            </w:r>
          </w:p>
        </w:tc>
        <w:tc>
          <w:tcPr>
            <w:tcW w:w="295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1119,413</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1064,000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55,413</w:t>
            </w:r>
          </w:p>
        </w:tc>
        <w:tc>
          <w:tcPr>
            <w:tcW w:w="1418"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0,000</w:t>
            </w:r>
          </w:p>
        </w:tc>
      </w:tr>
      <w:tr w:rsidR="001B531C" w:rsidRPr="007D5C62" w:rsidTr="00DB6636">
        <w:trPr>
          <w:trHeight w:val="312"/>
        </w:trPr>
        <w:tc>
          <w:tcPr>
            <w:tcW w:w="15038" w:type="dxa"/>
            <w:gridSpan w:val="8"/>
            <w:tcBorders>
              <w:top w:val="single" w:sz="4" w:space="0" w:color="auto"/>
              <w:left w:val="single" w:sz="4" w:space="0" w:color="auto"/>
              <w:bottom w:val="single" w:sz="4" w:space="0" w:color="auto"/>
              <w:right w:val="single" w:sz="4" w:space="0" w:color="auto"/>
            </w:tcBorders>
            <w:vAlign w:val="center"/>
          </w:tcPr>
          <w:p w:rsidR="001B531C" w:rsidRDefault="001B531C" w:rsidP="00F34699">
            <w:pPr>
              <w:spacing w:after="0" w:line="240" w:lineRule="auto"/>
              <w:jc w:val="center"/>
              <w:rPr>
                <w:rFonts w:ascii="Times New Roman" w:hAnsi="Times New Roman"/>
                <w:b/>
                <w:bCs/>
                <w:color w:val="000000"/>
                <w:sz w:val="24"/>
                <w:szCs w:val="24"/>
                <w:lang w:val="uk-UA" w:eastAsia="ru-RU"/>
              </w:rPr>
            </w:pPr>
          </w:p>
          <w:p w:rsidR="001B531C" w:rsidRDefault="001B531C" w:rsidP="00F34699">
            <w:pPr>
              <w:spacing w:after="0" w:line="240" w:lineRule="auto"/>
              <w:jc w:val="center"/>
              <w:rPr>
                <w:rFonts w:ascii="Times New Roman" w:hAnsi="Times New Roman"/>
                <w:color w:val="000000"/>
                <w:sz w:val="24"/>
                <w:szCs w:val="24"/>
                <w:lang w:val="uk-UA" w:eastAsia="ru-RU"/>
              </w:rPr>
            </w:pPr>
            <w:r w:rsidRPr="00571F2A">
              <w:rPr>
                <w:rFonts w:ascii="Times New Roman" w:hAnsi="Times New Roman"/>
                <w:b/>
                <w:bCs/>
                <w:color w:val="000000"/>
                <w:sz w:val="24"/>
                <w:szCs w:val="24"/>
                <w:lang w:eastAsia="ru-RU"/>
              </w:rPr>
              <w:t xml:space="preserve">3. Формування науково-теоретичних і методичних засад національно-патріотичного виховання дітей та </w:t>
            </w:r>
            <w:proofErr w:type="gramStart"/>
            <w:r w:rsidRPr="00571F2A">
              <w:rPr>
                <w:rFonts w:ascii="Times New Roman" w:hAnsi="Times New Roman"/>
                <w:b/>
                <w:bCs/>
                <w:color w:val="000000"/>
                <w:sz w:val="24"/>
                <w:szCs w:val="24"/>
                <w:lang w:eastAsia="ru-RU"/>
              </w:rPr>
              <w:t>молод</w:t>
            </w:r>
            <w:proofErr w:type="gramEnd"/>
            <w:r w:rsidRPr="00571F2A">
              <w:rPr>
                <w:rFonts w:ascii="Times New Roman" w:hAnsi="Times New Roman"/>
                <w:b/>
                <w:bCs/>
                <w:color w:val="000000"/>
                <w:sz w:val="24"/>
                <w:szCs w:val="24"/>
                <w:lang w:eastAsia="ru-RU"/>
              </w:rPr>
              <w:t>і</w:t>
            </w:r>
            <w:r w:rsidRPr="00571F2A">
              <w:rPr>
                <w:rFonts w:ascii="Times New Roman" w:hAnsi="Times New Roman"/>
                <w:color w:val="000000"/>
                <w:sz w:val="24"/>
                <w:szCs w:val="24"/>
                <w:lang w:eastAsia="ru-RU"/>
              </w:rPr>
              <w:t> </w:t>
            </w:r>
          </w:p>
          <w:p w:rsidR="001B531C" w:rsidRPr="00F34699" w:rsidRDefault="001B531C" w:rsidP="00F34699">
            <w:pPr>
              <w:spacing w:after="0" w:line="240" w:lineRule="auto"/>
              <w:jc w:val="center"/>
              <w:rPr>
                <w:rFonts w:ascii="Times New Roman" w:hAnsi="Times New Roman"/>
                <w:color w:val="000000"/>
                <w:sz w:val="24"/>
                <w:szCs w:val="24"/>
                <w:lang w:val="uk-UA" w:eastAsia="ru-RU"/>
              </w:rPr>
            </w:pP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AD768D">
        <w:trPr>
          <w:trHeight w:val="276"/>
        </w:trPr>
        <w:tc>
          <w:tcPr>
            <w:tcW w:w="819"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AD768D" w:rsidRDefault="001B531C" w:rsidP="00FA7F5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AD768D" w:rsidRDefault="001B531C" w:rsidP="00FA7F5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AD768D">
        <w:trPr>
          <w:trHeight w:val="833"/>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3.1</w:t>
            </w:r>
            <w:r>
              <w:rPr>
                <w:rFonts w:ascii="Times New Roman" w:hAnsi="Times New Roman"/>
                <w:color w:val="000000"/>
                <w:sz w:val="24"/>
                <w:szCs w:val="24"/>
                <w:lang w:val="uk-UA" w:eastAsia="ru-RU"/>
              </w:rPr>
              <w:t>.</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Default="001B531C" w:rsidP="001010C7">
            <w:pPr>
              <w:spacing w:after="0" w:line="240" w:lineRule="auto"/>
              <w:jc w:val="center"/>
              <w:rPr>
                <w:rFonts w:ascii="Times New Roman" w:hAnsi="Times New Roman"/>
                <w:color w:val="000000"/>
                <w:sz w:val="24"/>
                <w:szCs w:val="24"/>
                <w:lang w:val="uk-UA" w:eastAsia="ru-RU"/>
              </w:rPr>
            </w:pPr>
            <w:r w:rsidRPr="00FA7F50">
              <w:rPr>
                <w:rFonts w:ascii="Times New Roman" w:hAnsi="Times New Roman"/>
                <w:color w:val="000000"/>
                <w:sz w:val="24"/>
                <w:szCs w:val="24"/>
                <w:lang w:val="uk-UA" w:eastAsia="ru-RU"/>
              </w:rPr>
              <w:t>Забезпечити проведення лекцій, семінарських занять з питань патріотичного виховання учнівської молоді, пошукової роботи, розвитку духовності та зміцнення моральних засад у суспільстві на курсах підвищення кваліфікації обласного інституту післядипломної освіти педагогічних працівників</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FA7F50" w:rsidRDefault="001B531C" w:rsidP="001010C7">
            <w:pPr>
              <w:spacing w:after="0" w:line="240" w:lineRule="auto"/>
              <w:jc w:val="center"/>
              <w:rPr>
                <w:rFonts w:ascii="Times New Roman" w:hAnsi="Times New Roman"/>
                <w:color w:val="000000"/>
                <w:sz w:val="24"/>
                <w:szCs w:val="24"/>
                <w:lang w:val="uk-UA" w:eastAsia="ru-RU"/>
              </w:rPr>
            </w:pPr>
            <w:r w:rsidRPr="00FA7F50">
              <w:rPr>
                <w:rFonts w:ascii="Times New Roman" w:hAnsi="Times New Roman"/>
                <w:color w:val="000000"/>
                <w:sz w:val="24"/>
                <w:szCs w:val="24"/>
                <w:lang w:val="uk-UA" w:eastAsia="ru-RU"/>
              </w:rPr>
              <w:t>Управління освіти і науки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10,000</w:t>
            </w:r>
          </w:p>
        </w:tc>
        <w:tc>
          <w:tcPr>
            <w:tcW w:w="1984" w:type="dxa"/>
            <w:tcBorders>
              <w:top w:val="single" w:sz="4" w:space="0" w:color="auto"/>
              <w:left w:val="nil"/>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10,000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AD768D">
        <w:trPr>
          <w:trHeight w:val="98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844"/>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54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555"/>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3.2.</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833080">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Забезпечити удосконалення </w:t>
            </w:r>
            <w:proofErr w:type="gramStart"/>
            <w:r w:rsidRPr="00571F2A">
              <w:rPr>
                <w:rFonts w:ascii="Times New Roman" w:hAnsi="Times New Roman"/>
                <w:color w:val="000000"/>
                <w:sz w:val="24"/>
                <w:szCs w:val="24"/>
                <w:lang w:eastAsia="ru-RU"/>
              </w:rPr>
              <w:t>мате</w:t>
            </w:r>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іально-технічної бази та оно</w:t>
            </w:r>
            <w:r w:rsidRPr="00571F2A">
              <w:rPr>
                <w:rFonts w:ascii="Times New Roman" w:hAnsi="Times New Roman"/>
                <w:color w:val="000000"/>
                <w:sz w:val="24"/>
                <w:szCs w:val="24"/>
                <w:lang w:eastAsia="ru-RU"/>
              </w:rPr>
              <w:t>влення експозиці</w:t>
            </w:r>
            <w:r>
              <w:rPr>
                <w:rFonts w:ascii="Times New Roman" w:hAnsi="Times New Roman"/>
                <w:color w:val="000000"/>
                <w:sz w:val="24"/>
                <w:szCs w:val="24"/>
                <w:lang w:val="uk-UA" w:eastAsia="ru-RU"/>
              </w:rPr>
              <w:t>й</w:t>
            </w:r>
            <w:r w:rsidRPr="00571F2A">
              <w:rPr>
                <w:rFonts w:ascii="Times New Roman" w:hAnsi="Times New Roman"/>
                <w:color w:val="000000"/>
                <w:sz w:val="24"/>
                <w:szCs w:val="24"/>
                <w:lang w:eastAsia="ru-RU"/>
              </w:rPr>
              <w:t xml:space="preserve"> музеїв, куточків Бойової слави у навчальних закладах області, доповнивши їх розділами про Революцію Гідності, антитерористичну операцію в Донецькій та Луганській областях</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Управління освіти і науки обласної державної адміністрації, райдержадміністрації, міськвиконкоми</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72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828"/>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45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AD768D">
        <w:trPr>
          <w:trHeight w:val="277"/>
        </w:trPr>
        <w:tc>
          <w:tcPr>
            <w:tcW w:w="819"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FA7F50"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uk-UA" w:eastAsia="ru-RU"/>
              </w:rPr>
              <w:t>8</w:t>
            </w:r>
            <w:r w:rsidRPr="00571F2A">
              <w:rPr>
                <w:rFonts w:ascii="Times New Roman" w:hAnsi="Times New Roman"/>
                <w:color w:val="000000"/>
                <w:sz w:val="24"/>
                <w:szCs w:val="24"/>
                <w:lang w:eastAsia="ru-RU"/>
              </w:rPr>
              <w:t> </w:t>
            </w:r>
          </w:p>
        </w:tc>
      </w:tr>
      <w:tr w:rsidR="001B531C" w:rsidRPr="007D5C62" w:rsidTr="00AD768D">
        <w:trPr>
          <w:trHeight w:val="692"/>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D446F5"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3.3</w:t>
            </w:r>
            <w:r>
              <w:rPr>
                <w:rFonts w:ascii="Times New Roman" w:hAnsi="Times New Roman"/>
                <w:color w:val="000000"/>
                <w:sz w:val="24"/>
                <w:szCs w:val="24"/>
                <w:lang w:val="uk-UA" w:eastAsia="ru-RU"/>
              </w:rPr>
              <w:t>.</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833080" w:rsidRDefault="001B531C" w:rsidP="001010C7">
            <w:pPr>
              <w:spacing w:after="0" w:line="240" w:lineRule="auto"/>
              <w:jc w:val="center"/>
              <w:rPr>
                <w:rFonts w:ascii="Times New Roman" w:hAnsi="Times New Roman"/>
                <w:color w:val="000000"/>
                <w:sz w:val="24"/>
                <w:szCs w:val="24"/>
                <w:lang w:val="uk-UA" w:eastAsia="ru-RU"/>
              </w:rPr>
            </w:pPr>
            <w:r w:rsidRPr="00833080">
              <w:rPr>
                <w:rFonts w:ascii="Times New Roman" w:hAnsi="Times New Roman"/>
                <w:color w:val="000000"/>
                <w:sz w:val="24"/>
                <w:szCs w:val="24"/>
                <w:lang w:val="uk-UA" w:eastAsia="ru-RU"/>
              </w:rPr>
              <w:t>Забезпечити розроблення навчально-методичних матеріалів із національно - патріотичного виховання молоді для широкого використання під час підготовки, перепідготовки та підвищення кваліфікації фахівців, діяльність яких пов'язана з громадянським і національно-патріотичним вихованням дітей та молоді</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833080" w:rsidRDefault="001B531C" w:rsidP="001010C7">
            <w:pPr>
              <w:spacing w:after="0" w:line="240" w:lineRule="auto"/>
              <w:jc w:val="center"/>
              <w:rPr>
                <w:rFonts w:ascii="Times New Roman" w:hAnsi="Times New Roman"/>
                <w:color w:val="000000"/>
                <w:sz w:val="24"/>
                <w:szCs w:val="24"/>
                <w:lang w:val="uk-UA" w:eastAsia="ru-RU"/>
              </w:rPr>
            </w:pPr>
            <w:r w:rsidRPr="00833080">
              <w:rPr>
                <w:rFonts w:ascii="Times New Roman" w:hAnsi="Times New Roman"/>
                <w:color w:val="000000"/>
                <w:sz w:val="24"/>
                <w:szCs w:val="24"/>
                <w:lang w:val="uk-UA" w:eastAsia="ru-RU"/>
              </w:rPr>
              <w:t>Управління освіти і науки обласної державної адміністрації, управління у справах сім’ї, молоді та спорту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13,000</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AD768D">
        <w:trPr>
          <w:trHeight w:val="983"/>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20,600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15,600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84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36,400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31,400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66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39,000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34,000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1155"/>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3.4.</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F3469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Сприяти проведенню наукових конференцій, семінарів, круглих столів із </w:t>
            </w:r>
            <w:r>
              <w:rPr>
                <w:rFonts w:ascii="Times New Roman" w:hAnsi="Times New Roman"/>
                <w:color w:val="000000"/>
                <w:sz w:val="24"/>
                <w:szCs w:val="24"/>
                <w:lang w:val="uk-UA" w:eastAsia="ru-RU"/>
              </w:rPr>
              <w:t xml:space="preserve">питань </w:t>
            </w:r>
            <w:r w:rsidRPr="00571F2A">
              <w:rPr>
                <w:rFonts w:ascii="Times New Roman" w:hAnsi="Times New Roman"/>
                <w:color w:val="000000"/>
                <w:sz w:val="24"/>
                <w:szCs w:val="24"/>
                <w:lang w:eastAsia="ru-RU"/>
              </w:rPr>
              <w:t>національно-патріотичного виховання молоді</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освіти і науки обласної державної адміністрації, управління </w:t>
            </w:r>
            <w:proofErr w:type="gramStart"/>
            <w:r w:rsidRPr="00571F2A">
              <w:rPr>
                <w:rFonts w:ascii="Times New Roman" w:hAnsi="Times New Roman"/>
                <w:color w:val="000000"/>
                <w:sz w:val="24"/>
                <w:szCs w:val="24"/>
                <w:lang w:eastAsia="ru-RU"/>
              </w:rPr>
              <w:t>у</w:t>
            </w:r>
            <w:proofErr w:type="gramEnd"/>
            <w:r w:rsidRPr="00571F2A">
              <w:rPr>
                <w:rFonts w:ascii="Times New Roman" w:hAnsi="Times New Roman"/>
                <w:color w:val="000000"/>
                <w:sz w:val="24"/>
                <w:szCs w:val="24"/>
                <w:lang w:eastAsia="ru-RU"/>
              </w:rPr>
              <w:t xml:space="preserve"> справах сім’ї, молоді та спорту обласної державної адміністрації, райдержадміністрації, міськвиконкоми із залученням громадських об’єднань, організацій національно-патріотичного спрямування (за згодою)</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11,000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123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14,700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4,700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97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15,200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5,200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539"/>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16,900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6,900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AD768D">
        <w:trPr>
          <w:trHeight w:val="324"/>
        </w:trPr>
        <w:tc>
          <w:tcPr>
            <w:tcW w:w="819" w:type="dxa"/>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3142"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Всього по розділу 3</w:t>
            </w:r>
          </w:p>
        </w:tc>
        <w:tc>
          <w:tcPr>
            <w:tcW w:w="295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251,800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140,000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111,800</w:t>
            </w:r>
          </w:p>
        </w:tc>
        <w:tc>
          <w:tcPr>
            <w:tcW w:w="1418"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0,000</w:t>
            </w:r>
          </w:p>
        </w:tc>
      </w:tr>
    </w:tbl>
    <w:p w:rsidR="001B531C" w:rsidRPr="00AD768D" w:rsidRDefault="001B531C">
      <w:pPr>
        <w:rPr>
          <w:lang w:val="uk-UA"/>
        </w:rPr>
      </w:pPr>
    </w:p>
    <w:p w:rsidR="001B531C" w:rsidRDefault="001B531C">
      <w:r>
        <w:br w:type="page"/>
      </w:r>
    </w:p>
    <w:tbl>
      <w:tblPr>
        <w:tblW w:w="26178" w:type="dxa"/>
        <w:tblInd w:w="96" w:type="dxa"/>
        <w:tblLayout w:type="fixed"/>
        <w:tblLook w:val="00A0"/>
      </w:tblPr>
      <w:tblGrid>
        <w:gridCol w:w="819"/>
        <w:gridCol w:w="44"/>
        <w:gridCol w:w="3098"/>
        <w:gridCol w:w="20"/>
        <w:gridCol w:w="2933"/>
        <w:gridCol w:w="44"/>
        <w:gridCol w:w="1253"/>
        <w:gridCol w:w="23"/>
        <w:gridCol w:w="1843"/>
        <w:gridCol w:w="1984"/>
        <w:gridCol w:w="1559"/>
        <w:gridCol w:w="1418"/>
        <w:gridCol w:w="276"/>
        <w:gridCol w:w="1552"/>
        <w:gridCol w:w="1552"/>
        <w:gridCol w:w="312"/>
        <w:gridCol w:w="1240"/>
        <w:gridCol w:w="1552"/>
        <w:gridCol w:w="1552"/>
        <w:gridCol w:w="1552"/>
        <w:gridCol w:w="1552"/>
      </w:tblGrid>
      <w:tr w:rsidR="001B531C" w:rsidRPr="007D5C62" w:rsidTr="00040C7B">
        <w:trPr>
          <w:trHeight w:val="277"/>
        </w:trPr>
        <w:tc>
          <w:tcPr>
            <w:tcW w:w="863" w:type="dxa"/>
            <w:gridSpan w:val="2"/>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c>
          <w:tcPr>
            <w:tcW w:w="276" w:type="dxa"/>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p>
        </w:tc>
        <w:tc>
          <w:tcPr>
            <w:tcW w:w="1552" w:type="dxa"/>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552" w:type="dxa"/>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312" w:type="dxa"/>
            <w:tcBorders>
              <w:right w:val="single" w:sz="4" w:space="0" w:color="auto"/>
            </w:tcBorders>
            <w:vAlign w:val="center"/>
          </w:tcPr>
          <w:p w:rsidR="001B531C" w:rsidRPr="00FA7F50" w:rsidRDefault="001B531C" w:rsidP="00A42D54">
            <w:pPr>
              <w:spacing w:after="0" w:line="240" w:lineRule="auto"/>
              <w:jc w:val="center"/>
              <w:rPr>
                <w:rFonts w:ascii="Times New Roman" w:hAnsi="Times New Roman"/>
                <w:color w:val="000000"/>
                <w:sz w:val="24"/>
                <w:szCs w:val="24"/>
                <w:lang w:val="uk-UA" w:eastAsia="ru-RU"/>
              </w:rPr>
            </w:pPr>
          </w:p>
        </w:tc>
        <w:tc>
          <w:tcPr>
            <w:tcW w:w="1240" w:type="dxa"/>
            <w:tcBorders>
              <w:left w:val="single" w:sz="4" w:space="0" w:color="auto"/>
            </w:tcBorders>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552" w:type="dxa"/>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2" w:type="dxa"/>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552" w:type="dxa"/>
            <w:vAlign w:val="center"/>
          </w:tcPr>
          <w:p w:rsidR="001B531C" w:rsidRPr="00FA7F50" w:rsidRDefault="001B531C" w:rsidP="005A77F9">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c>
          <w:tcPr>
            <w:tcW w:w="1552" w:type="dxa"/>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uk-UA" w:eastAsia="ru-RU"/>
              </w:rPr>
              <w:t>9</w:t>
            </w: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660"/>
        </w:trPr>
        <w:tc>
          <w:tcPr>
            <w:tcW w:w="15038" w:type="dxa"/>
            <w:gridSpan w:val="12"/>
            <w:tcBorders>
              <w:top w:val="single" w:sz="4" w:space="0" w:color="auto"/>
              <w:left w:val="single" w:sz="4" w:space="0" w:color="auto"/>
              <w:bottom w:val="single" w:sz="4" w:space="0" w:color="auto"/>
              <w:right w:val="single" w:sz="4" w:space="0" w:color="auto"/>
            </w:tcBorders>
            <w:vAlign w:val="center"/>
          </w:tcPr>
          <w:p w:rsidR="001B531C" w:rsidRDefault="001B531C" w:rsidP="00571F2A">
            <w:pPr>
              <w:spacing w:after="0" w:line="240" w:lineRule="auto"/>
              <w:jc w:val="center"/>
              <w:rPr>
                <w:rFonts w:ascii="Times New Roman" w:hAnsi="Times New Roman"/>
                <w:b/>
                <w:bCs/>
                <w:color w:val="000000"/>
                <w:sz w:val="24"/>
                <w:szCs w:val="24"/>
                <w:lang w:val="uk-UA" w:eastAsia="ru-RU"/>
              </w:rPr>
            </w:pPr>
          </w:p>
          <w:p w:rsidR="001B531C" w:rsidRDefault="001B531C" w:rsidP="00571F2A">
            <w:pPr>
              <w:spacing w:after="0" w:line="240" w:lineRule="auto"/>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4.</w:t>
            </w:r>
            <w:r>
              <w:rPr>
                <w:rFonts w:ascii="Times New Roman" w:hAnsi="Times New Roman"/>
                <w:b/>
                <w:bCs/>
                <w:color w:val="000000"/>
                <w:sz w:val="24"/>
                <w:szCs w:val="24"/>
                <w:lang w:val="uk-UA" w:eastAsia="ru-RU"/>
              </w:rPr>
              <w:t> </w:t>
            </w:r>
            <w:r w:rsidRPr="00571F2A">
              <w:rPr>
                <w:rFonts w:ascii="Times New Roman" w:hAnsi="Times New Roman"/>
                <w:b/>
                <w:bCs/>
                <w:color w:val="000000"/>
                <w:sz w:val="24"/>
                <w:szCs w:val="24"/>
                <w:lang w:eastAsia="ru-RU"/>
              </w:rPr>
              <w:t>Співпраця органі</w:t>
            </w:r>
            <w:proofErr w:type="gramStart"/>
            <w:r w:rsidRPr="00571F2A">
              <w:rPr>
                <w:rFonts w:ascii="Times New Roman" w:hAnsi="Times New Roman"/>
                <w:b/>
                <w:bCs/>
                <w:color w:val="000000"/>
                <w:sz w:val="24"/>
                <w:szCs w:val="24"/>
                <w:lang w:eastAsia="ru-RU"/>
              </w:rPr>
              <w:t>в</w:t>
            </w:r>
            <w:proofErr w:type="gramEnd"/>
            <w:r w:rsidRPr="00571F2A">
              <w:rPr>
                <w:rFonts w:ascii="Times New Roman" w:hAnsi="Times New Roman"/>
                <w:b/>
                <w:bCs/>
                <w:color w:val="000000"/>
                <w:sz w:val="24"/>
                <w:szCs w:val="24"/>
                <w:lang w:eastAsia="ru-RU"/>
              </w:rPr>
              <w:t xml:space="preserve"> державної влади </w:t>
            </w:r>
            <w:proofErr w:type="gramStart"/>
            <w:r w:rsidRPr="00571F2A">
              <w:rPr>
                <w:rFonts w:ascii="Times New Roman" w:hAnsi="Times New Roman"/>
                <w:b/>
                <w:bCs/>
                <w:color w:val="000000"/>
                <w:sz w:val="24"/>
                <w:szCs w:val="24"/>
                <w:lang w:eastAsia="ru-RU"/>
              </w:rPr>
              <w:t>та</w:t>
            </w:r>
            <w:proofErr w:type="gramEnd"/>
            <w:r w:rsidRPr="00571F2A">
              <w:rPr>
                <w:rFonts w:ascii="Times New Roman" w:hAnsi="Times New Roman"/>
                <w:b/>
                <w:bCs/>
                <w:color w:val="000000"/>
                <w:sz w:val="24"/>
                <w:szCs w:val="24"/>
                <w:lang w:eastAsia="ru-RU"/>
              </w:rPr>
              <w:t xml:space="preserve"> органів місцевого самоврядування з грома</w:t>
            </w:r>
            <w:r>
              <w:rPr>
                <w:rFonts w:ascii="Times New Roman" w:hAnsi="Times New Roman"/>
                <w:b/>
                <w:bCs/>
                <w:color w:val="000000"/>
                <w:sz w:val="24"/>
                <w:szCs w:val="24"/>
                <w:lang w:eastAsia="ru-RU"/>
              </w:rPr>
              <w:t>дськими об’єднаннями за напря</w:t>
            </w:r>
            <w:r>
              <w:rPr>
                <w:rFonts w:ascii="Times New Roman" w:hAnsi="Times New Roman"/>
                <w:b/>
                <w:bCs/>
                <w:color w:val="000000"/>
                <w:sz w:val="24"/>
                <w:szCs w:val="24"/>
                <w:lang w:val="uk-UA" w:eastAsia="ru-RU"/>
              </w:rPr>
              <w:t>мо</w:t>
            </w:r>
            <w:r w:rsidRPr="00571F2A">
              <w:rPr>
                <w:rFonts w:ascii="Times New Roman" w:hAnsi="Times New Roman"/>
                <w:b/>
                <w:bCs/>
                <w:color w:val="000000"/>
                <w:sz w:val="24"/>
                <w:szCs w:val="24"/>
                <w:lang w:eastAsia="ru-RU"/>
              </w:rPr>
              <w:t>м</w:t>
            </w:r>
            <w:r>
              <w:rPr>
                <w:rFonts w:ascii="Times New Roman" w:hAnsi="Times New Roman"/>
                <w:b/>
                <w:bCs/>
                <w:color w:val="000000"/>
                <w:sz w:val="24"/>
                <w:szCs w:val="24"/>
                <w:lang w:val="uk-UA" w:eastAsia="ru-RU"/>
              </w:rPr>
              <w:t xml:space="preserve"> </w:t>
            </w:r>
            <w:r w:rsidRPr="00571F2A">
              <w:rPr>
                <w:rFonts w:ascii="Times New Roman" w:hAnsi="Times New Roman"/>
                <w:b/>
                <w:bCs/>
                <w:color w:val="000000"/>
                <w:sz w:val="24"/>
                <w:szCs w:val="24"/>
                <w:lang w:eastAsia="ru-RU"/>
              </w:rPr>
              <w:br w:type="page"/>
              <w:t>національно-патріотичного виховання дітей та молоді</w:t>
            </w:r>
            <w:r w:rsidRPr="00571F2A">
              <w:rPr>
                <w:rFonts w:ascii="Times New Roman" w:hAnsi="Times New Roman"/>
                <w:b/>
                <w:bCs/>
                <w:color w:val="000000"/>
                <w:sz w:val="24"/>
                <w:szCs w:val="24"/>
                <w:lang w:eastAsia="ru-RU"/>
              </w:rPr>
              <w:br w:type="page"/>
            </w:r>
          </w:p>
          <w:p w:rsidR="001B531C" w:rsidRPr="00F34699" w:rsidRDefault="001B531C" w:rsidP="00571F2A">
            <w:pPr>
              <w:spacing w:after="0" w:line="240" w:lineRule="auto"/>
              <w:jc w:val="center"/>
              <w:rPr>
                <w:rFonts w:ascii="Times New Roman" w:hAnsi="Times New Roman"/>
                <w:b/>
                <w:bCs/>
                <w:color w:val="000000"/>
                <w:sz w:val="24"/>
                <w:szCs w:val="24"/>
                <w:lang w:val="uk-UA" w:eastAsia="ru-RU"/>
              </w:rPr>
            </w:pPr>
          </w:p>
        </w:tc>
      </w:tr>
      <w:tr w:rsidR="001B531C" w:rsidRPr="007D5C62" w:rsidTr="00040C7B">
        <w:trPr>
          <w:gridAfter w:val="9"/>
          <w:wAfter w:w="11140" w:type="dxa"/>
          <w:trHeight w:val="588"/>
        </w:trPr>
        <w:tc>
          <w:tcPr>
            <w:tcW w:w="819" w:type="dxa"/>
            <w:vMerge w:val="restart"/>
            <w:tcBorders>
              <w:top w:val="single" w:sz="4" w:space="0" w:color="auto"/>
              <w:left w:val="single" w:sz="4" w:space="0" w:color="auto"/>
              <w:bottom w:val="single" w:sz="4" w:space="0" w:color="auto"/>
              <w:right w:val="single" w:sz="4" w:space="0" w:color="auto"/>
            </w:tcBorders>
            <w:noWrap/>
            <w:vAlign w:val="center"/>
          </w:tcPr>
          <w:p w:rsidR="001B531C" w:rsidRPr="00D446F5"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4.1</w:t>
            </w:r>
            <w:r>
              <w:rPr>
                <w:rFonts w:ascii="Times New Roman" w:hAnsi="Times New Roman"/>
                <w:color w:val="000000"/>
                <w:sz w:val="24"/>
                <w:szCs w:val="24"/>
                <w:lang w:val="uk-UA" w:eastAsia="ru-RU"/>
              </w:rPr>
              <w:t>.</w:t>
            </w:r>
          </w:p>
        </w:tc>
        <w:tc>
          <w:tcPr>
            <w:tcW w:w="3142" w:type="dxa"/>
            <w:gridSpan w:val="2"/>
            <w:vMerge w:val="restart"/>
            <w:tcBorders>
              <w:top w:val="nil"/>
              <w:left w:val="single" w:sz="4" w:space="0" w:color="auto"/>
              <w:bottom w:val="single" w:sz="4" w:space="0" w:color="auto"/>
              <w:right w:val="single" w:sz="4" w:space="0" w:color="auto"/>
            </w:tcBorders>
          </w:tcPr>
          <w:p w:rsidR="001B531C" w:rsidRPr="00833080" w:rsidRDefault="001B531C" w:rsidP="001010C7">
            <w:pPr>
              <w:spacing w:after="0" w:line="240" w:lineRule="auto"/>
              <w:jc w:val="center"/>
              <w:rPr>
                <w:rFonts w:ascii="Times New Roman" w:hAnsi="Times New Roman"/>
                <w:color w:val="000000"/>
                <w:sz w:val="24"/>
                <w:szCs w:val="24"/>
                <w:lang w:val="uk-UA" w:eastAsia="ru-RU"/>
              </w:rPr>
            </w:pPr>
            <w:r w:rsidRPr="00833080">
              <w:rPr>
                <w:rFonts w:ascii="Times New Roman" w:hAnsi="Times New Roman"/>
                <w:color w:val="000000"/>
                <w:sz w:val="24"/>
                <w:szCs w:val="24"/>
                <w:lang w:val="uk-UA" w:eastAsia="ru-RU"/>
              </w:rPr>
              <w:t>Сприяти залученню лідерів молодіжних і дитячих громадських організацій, молодих депутатів місцевих рад, шляхом діяльності дорадчих органів при органах влади, до вирішення проблемних питань, що стосуються дітей і молоді</w:t>
            </w:r>
          </w:p>
        </w:tc>
        <w:tc>
          <w:tcPr>
            <w:tcW w:w="2953" w:type="dxa"/>
            <w:gridSpan w:val="2"/>
            <w:vMerge w:val="restart"/>
            <w:tcBorders>
              <w:top w:val="nil"/>
              <w:left w:val="single" w:sz="4" w:space="0" w:color="auto"/>
              <w:bottom w:val="single" w:sz="4" w:space="0" w:color="auto"/>
              <w:right w:val="single" w:sz="4" w:space="0" w:color="auto"/>
            </w:tcBorders>
          </w:tcPr>
          <w:p w:rsidR="001B531C" w:rsidRPr="00833080" w:rsidRDefault="001B531C" w:rsidP="001010C7">
            <w:pPr>
              <w:spacing w:after="0" w:line="240" w:lineRule="auto"/>
              <w:jc w:val="center"/>
              <w:rPr>
                <w:rFonts w:ascii="Times New Roman" w:hAnsi="Times New Roman"/>
                <w:color w:val="000000"/>
                <w:sz w:val="24"/>
                <w:szCs w:val="24"/>
                <w:lang w:val="uk-UA" w:eastAsia="ru-RU"/>
              </w:rPr>
            </w:pPr>
            <w:r w:rsidRPr="00833080">
              <w:rPr>
                <w:rFonts w:ascii="Times New Roman" w:hAnsi="Times New Roman"/>
                <w:color w:val="000000"/>
                <w:sz w:val="24"/>
                <w:szCs w:val="24"/>
                <w:lang w:val="uk-UA" w:eastAsia="ru-RU"/>
              </w:rPr>
              <w:t>Управління освіти і науки обласної державної адміністрації, міськвиконкоми із залученням громадських об’єднань, організацій національно-патріотичного спрямування (за згодою)</w:t>
            </w:r>
          </w:p>
        </w:tc>
        <w:tc>
          <w:tcPr>
            <w:tcW w:w="1320" w:type="dxa"/>
            <w:gridSpan w:val="3"/>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0,800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0,800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694"/>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320" w:type="dxa"/>
            <w:gridSpan w:val="3"/>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0,960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0,960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70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320" w:type="dxa"/>
            <w:gridSpan w:val="3"/>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1,040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1,040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40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320" w:type="dxa"/>
            <w:gridSpan w:val="3"/>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43"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1542"/>
        </w:trPr>
        <w:tc>
          <w:tcPr>
            <w:tcW w:w="819" w:type="dxa"/>
            <w:vMerge w:val="restart"/>
            <w:tcBorders>
              <w:top w:val="single" w:sz="4" w:space="0" w:color="auto"/>
              <w:left w:val="single" w:sz="4" w:space="0" w:color="auto"/>
              <w:bottom w:val="single" w:sz="4" w:space="0" w:color="auto"/>
              <w:right w:val="single" w:sz="4" w:space="0" w:color="auto"/>
            </w:tcBorders>
            <w:noWrap/>
            <w:vAlign w:val="center"/>
          </w:tcPr>
          <w:p w:rsidR="001B531C" w:rsidRPr="00D446F5" w:rsidRDefault="001B531C" w:rsidP="00571F2A">
            <w:pPr>
              <w:spacing w:after="0" w:line="240" w:lineRule="auto"/>
              <w:jc w:val="center"/>
              <w:rPr>
                <w:rFonts w:ascii="Times New Roman" w:hAnsi="Times New Roman"/>
                <w:color w:val="000000"/>
                <w:sz w:val="24"/>
                <w:szCs w:val="24"/>
                <w:lang w:val="uk-UA" w:eastAsia="ru-RU"/>
              </w:rPr>
            </w:pPr>
            <w:r w:rsidRPr="00D446F5">
              <w:rPr>
                <w:rFonts w:ascii="Times New Roman" w:hAnsi="Times New Roman"/>
                <w:color w:val="000000"/>
                <w:sz w:val="24"/>
                <w:szCs w:val="24"/>
                <w:lang w:eastAsia="ru-RU"/>
              </w:rPr>
              <w:t>4.2</w:t>
            </w:r>
            <w:r>
              <w:rPr>
                <w:rFonts w:ascii="Times New Roman" w:hAnsi="Times New Roman"/>
                <w:color w:val="000000"/>
                <w:sz w:val="24"/>
                <w:szCs w:val="24"/>
                <w:lang w:val="uk-UA" w:eastAsia="ru-RU"/>
              </w:rPr>
              <w:t>.</w:t>
            </w:r>
          </w:p>
        </w:tc>
        <w:tc>
          <w:tcPr>
            <w:tcW w:w="3142" w:type="dxa"/>
            <w:gridSpan w:val="2"/>
            <w:vMerge w:val="restart"/>
            <w:tcBorders>
              <w:top w:val="single" w:sz="4" w:space="0" w:color="auto"/>
              <w:left w:val="single" w:sz="4" w:space="0" w:color="auto"/>
              <w:bottom w:val="single" w:sz="4" w:space="0" w:color="auto"/>
              <w:right w:val="single" w:sz="4" w:space="0" w:color="auto"/>
            </w:tcBorders>
          </w:tcPr>
          <w:p w:rsidR="001B531C" w:rsidRDefault="001B531C" w:rsidP="00040C7B">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Забезпечити розгляд проблемн</w:t>
            </w:r>
            <w:r>
              <w:rPr>
                <w:rFonts w:ascii="Times New Roman" w:hAnsi="Times New Roman"/>
                <w:color w:val="000000"/>
                <w:sz w:val="24"/>
                <w:szCs w:val="24"/>
                <w:lang w:eastAsia="ru-RU"/>
              </w:rPr>
              <w:t xml:space="preserve">их питань, що стосуються дітей </w:t>
            </w:r>
            <w:r>
              <w:rPr>
                <w:rFonts w:ascii="Times New Roman" w:hAnsi="Times New Roman"/>
                <w:color w:val="000000"/>
                <w:sz w:val="24"/>
                <w:szCs w:val="24"/>
                <w:lang w:val="uk-UA" w:eastAsia="ru-RU"/>
              </w:rPr>
              <w:t>та</w:t>
            </w:r>
            <w:r w:rsidRPr="00571F2A">
              <w:rPr>
                <w:rFonts w:ascii="Times New Roman" w:hAnsi="Times New Roman"/>
                <w:color w:val="000000"/>
                <w:sz w:val="24"/>
                <w:szCs w:val="24"/>
                <w:lang w:eastAsia="ru-RU"/>
              </w:rPr>
              <w:t xml:space="preserve"> молоді, на засіданнях консультативно-дорадчих та інших допоміжних органах при органах влади, зокрема, щодо залучення дітей та молоді до національно-патріотичного виховання, зайнятості, пропаганди здорового і </w:t>
            </w:r>
            <w:r w:rsidRPr="00571F2A">
              <w:rPr>
                <w:rFonts w:ascii="Times New Roman" w:hAnsi="Times New Roman"/>
                <w:color w:val="000000"/>
                <w:sz w:val="24"/>
                <w:szCs w:val="24"/>
                <w:lang w:eastAsia="ru-RU"/>
              </w:rPr>
              <w:lastRenderedPageBreak/>
              <w:t xml:space="preserve">безпечного способу життя, впровадження ідеологічних принципів формування громадської </w:t>
            </w:r>
            <w:proofErr w:type="gramStart"/>
            <w:r w:rsidRPr="00571F2A">
              <w:rPr>
                <w:rFonts w:ascii="Times New Roman" w:hAnsi="Times New Roman"/>
                <w:color w:val="000000"/>
                <w:sz w:val="24"/>
                <w:szCs w:val="24"/>
                <w:lang w:eastAsia="ru-RU"/>
              </w:rPr>
              <w:t>св</w:t>
            </w:r>
            <w:proofErr w:type="gramEnd"/>
            <w:r w:rsidRPr="00571F2A">
              <w:rPr>
                <w:rFonts w:ascii="Times New Roman" w:hAnsi="Times New Roman"/>
                <w:color w:val="000000"/>
                <w:sz w:val="24"/>
                <w:szCs w:val="24"/>
                <w:lang w:eastAsia="ru-RU"/>
              </w:rPr>
              <w:t xml:space="preserve">ідомості </w:t>
            </w: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B531C" w:rsidRPr="00A42D54" w:rsidRDefault="001B531C" w:rsidP="00DB6636">
            <w:pPr>
              <w:spacing w:after="0" w:line="240" w:lineRule="auto"/>
              <w:jc w:val="center"/>
              <w:rPr>
                <w:rFonts w:ascii="Times New Roman" w:hAnsi="Times New Roman"/>
                <w:color w:val="000000"/>
                <w:sz w:val="24"/>
                <w:szCs w:val="24"/>
                <w:lang w:val="uk-UA" w:eastAsia="ru-RU"/>
              </w:rPr>
            </w:pPr>
            <w:r w:rsidRPr="00A42D54">
              <w:rPr>
                <w:rFonts w:ascii="Times New Roman" w:hAnsi="Times New Roman"/>
                <w:color w:val="000000"/>
                <w:sz w:val="24"/>
                <w:szCs w:val="24"/>
                <w:lang w:val="uk-UA" w:eastAsia="ru-RU"/>
              </w:rPr>
              <w:lastRenderedPageBreak/>
              <w:t xml:space="preserve">Управління у справах сім’ї, молоді та спорту обласної державної адміністрації, управління культури та взаємозв’язків з громадськістю обласної державної адміністрації, Черкаський обласний військовий комісаріат райдержадміністрації, міськвиконкоми із </w:t>
            </w:r>
            <w:r w:rsidRPr="00A42D54">
              <w:rPr>
                <w:rFonts w:ascii="Times New Roman" w:hAnsi="Times New Roman"/>
                <w:color w:val="000000"/>
                <w:sz w:val="24"/>
                <w:szCs w:val="24"/>
                <w:lang w:val="uk-UA" w:eastAsia="ru-RU"/>
              </w:rPr>
              <w:lastRenderedPageBreak/>
              <w:t>залученням громадських об’єднань, організацій національно-патріотичного спрямування (за згодою)</w:t>
            </w:r>
          </w:p>
        </w:tc>
        <w:tc>
          <w:tcPr>
            <w:tcW w:w="1297" w:type="dxa"/>
            <w:gridSpan w:val="2"/>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lastRenderedPageBreak/>
              <w:t>2017</w:t>
            </w:r>
          </w:p>
        </w:tc>
        <w:tc>
          <w:tcPr>
            <w:tcW w:w="1866" w:type="dxa"/>
            <w:gridSpan w:val="2"/>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1,300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1,300</w:t>
            </w:r>
          </w:p>
        </w:tc>
        <w:tc>
          <w:tcPr>
            <w:tcW w:w="1418" w:type="dxa"/>
            <w:tcBorders>
              <w:top w:val="single" w:sz="4" w:space="0" w:color="auto"/>
              <w:left w:val="nil"/>
              <w:bottom w:val="single" w:sz="4" w:space="0" w:color="auto"/>
              <w:right w:val="single" w:sz="4" w:space="0" w:color="auto"/>
            </w:tcBorders>
            <w:noWrap/>
            <w:vAlign w:val="center"/>
          </w:tcPr>
          <w:p w:rsidR="001B531C" w:rsidRPr="00A42D54" w:rsidRDefault="001B531C" w:rsidP="00571F2A">
            <w:pPr>
              <w:spacing w:after="0" w:line="240" w:lineRule="auto"/>
              <w:jc w:val="center"/>
              <w:rPr>
                <w:rFonts w:ascii="Times New Roman" w:hAnsi="Times New Roman"/>
                <w:color w:val="000000"/>
                <w:sz w:val="24"/>
                <w:szCs w:val="24"/>
                <w:lang w:val="uk-UA" w:eastAsia="ru-RU"/>
              </w:rPr>
            </w:pPr>
          </w:p>
        </w:tc>
      </w:tr>
      <w:tr w:rsidR="001B531C" w:rsidRPr="007D5C62" w:rsidTr="00040C7B">
        <w:trPr>
          <w:gridAfter w:val="9"/>
          <w:wAfter w:w="11140" w:type="dxa"/>
          <w:trHeight w:val="1844"/>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A42D54" w:rsidRDefault="001B531C" w:rsidP="00571F2A">
            <w:pPr>
              <w:spacing w:after="0" w:line="240" w:lineRule="auto"/>
              <w:rPr>
                <w:rFonts w:ascii="Times New Roman" w:hAnsi="Times New Roman"/>
                <w:color w:val="000000"/>
                <w:sz w:val="24"/>
                <w:szCs w:val="24"/>
                <w:lang w:val="uk-UA" w:eastAsia="ru-RU"/>
              </w:rPr>
            </w:pPr>
          </w:p>
        </w:tc>
        <w:tc>
          <w:tcPr>
            <w:tcW w:w="3142" w:type="dxa"/>
            <w:gridSpan w:val="2"/>
            <w:vMerge/>
            <w:tcBorders>
              <w:top w:val="single" w:sz="4" w:space="0" w:color="auto"/>
              <w:left w:val="single" w:sz="4" w:space="0" w:color="auto"/>
              <w:bottom w:val="single" w:sz="4" w:space="0" w:color="auto"/>
              <w:right w:val="single" w:sz="4" w:space="0" w:color="auto"/>
            </w:tcBorders>
            <w:vAlign w:val="center"/>
          </w:tcPr>
          <w:p w:rsidR="001B531C" w:rsidRPr="00A42D54" w:rsidRDefault="001B531C" w:rsidP="00571F2A">
            <w:pPr>
              <w:spacing w:after="0" w:line="240" w:lineRule="auto"/>
              <w:rPr>
                <w:rFonts w:ascii="Times New Roman" w:hAnsi="Times New Roman"/>
                <w:color w:val="000000"/>
                <w:sz w:val="24"/>
                <w:szCs w:val="24"/>
                <w:lang w:val="uk-UA"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A42D54" w:rsidRDefault="001B531C" w:rsidP="00571F2A">
            <w:pPr>
              <w:spacing w:after="0" w:line="240" w:lineRule="auto"/>
              <w:rPr>
                <w:rFonts w:ascii="Times New Roman" w:hAnsi="Times New Roman"/>
                <w:color w:val="000000"/>
                <w:sz w:val="24"/>
                <w:szCs w:val="24"/>
                <w:lang w:val="uk-UA" w:eastAsia="ru-RU"/>
              </w:rPr>
            </w:pP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1,840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1,840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182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2,660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2,660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312"/>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3,100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3,100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282"/>
        </w:trPr>
        <w:tc>
          <w:tcPr>
            <w:tcW w:w="819" w:type="dxa"/>
            <w:tcBorders>
              <w:top w:val="single" w:sz="4" w:space="0" w:color="auto"/>
              <w:left w:val="single" w:sz="4" w:space="0" w:color="auto"/>
              <w:bottom w:val="single" w:sz="4" w:space="0" w:color="auto"/>
              <w:right w:val="single" w:sz="4" w:space="0" w:color="auto"/>
            </w:tcBorders>
            <w:noWrap/>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gridSpan w:val="2"/>
            <w:tcBorders>
              <w:top w:val="single" w:sz="4" w:space="0" w:color="auto"/>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gridSpan w:val="2"/>
            <w:tcBorders>
              <w:top w:val="single" w:sz="4" w:space="0" w:color="auto"/>
              <w:left w:val="nil"/>
              <w:bottom w:val="single" w:sz="4" w:space="0" w:color="auto"/>
              <w:right w:val="single" w:sz="4" w:space="0" w:color="auto"/>
            </w:tcBorders>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gridSpan w:val="2"/>
            <w:tcBorders>
              <w:top w:val="single" w:sz="4" w:space="0" w:color="auto"/>
              <w:left w:val="nil"/>
              <w:bottom w:val="single" w:sz="4" w:space="0" w:color="auto"/>
              <w:right w:val="single" w:sz="4" w:space="0" w:color="auto"/>
            </w:tcBorders>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noWrap/>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noWrap/>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255054"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040C7B">
        <w:trPr>
          <w:gridAfter w:val="9"/>
          <w:wAfter w:w="11140" w:type="dxa"/>
          <w:trHeight w:val="833"/>
        </w:trPr>
        <w:tc>
          <w:tcPr>
            <w:tcW w:w="819" w:type="dxa"/>
            <w:vMerge w:val="restart"/>
            <w:tcBorders>
              <w:top w:val="single" w:sz="4" w:space="0" w:color="auto"/>
              <w:left w:val="single" w:sz="4" w:space="0" w:color="auto"/>
              <w:bottom w:val="single" w:sz="4" w:space="0" w:color="auto"/>
              <w:right w:val="single" w:sz="4" w:space="0" w:color="auto"/>
            </w:tcBorders>
            <w:noWrap/>
            <w:vAlign w:val="center"/>
          </w:tcPr>
          <w:p w:rsidR="001B531C" w:rsidRPr="00D446F5"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4.3</w:t>
            </w:r>
            <w:r>
              <w:rPr>
                <w:rFonts w:ascii="Times New Roman" w:hAnsi="Times New Roman"/>
                <w:color w:val="000000"/>
                <w:sz w:val="24"/>
                <w:szCs w:val="24"/>
                <w:lang w:val="uk-UA" w:eastAsia="ru-RU"/>
              </w:rPr>
              <w:t>.</w:t>
            </w:r>
          </w:p>
        </w:tc>
        <w:tc>
          <w:tcPr>
            <w:tcW w:w="3142" w:type="dxa"/>
            <w:gridSpan w:val="2"/>
            <w:vMerge w:val="restart"/>
            <w:tcBorders>
              <w:top w:val="single" w:sz="4" w:space="0" w:color="auto"/>
              <w:left w:val="single" w:sz="4" w:space="0" w:color="auto"/>
              <w:bottom w:val="single" w:sz="4" w:space="0" w:color="auto"/>
              <w:right w:val="single" w:sz="4" w:space="0" w:color="auto"/>
            </w:tcBorders>
          </w:tcPr>
          <w:p w:rsidR="001B531C" w:rsidRPr="00833080" w:rsidRDefault="001B531C" w:rsidP="001010C7">
            <w:pPr>
              <w:spacing w:after="0" w:line="240" w:lineRule="auto"/>
              <w:jc w:val="center"/>
              <w:rPr>
                <w:rFonts w:ascii="Times New Roman" w:hAnsi="Times New Roman"/>
                <w:color w:val="000000"/>
                <w:sz w:val="24"/>
                <w:szCs w:val="24"/>
                <w:lang w:val="uk-UA" w:eastAsia="ru-RU"/>
              </w:rPr>
            </w:pPr>
            <w:r w:rsidRPr="00833080">
              <w:rPr>
                <w:rFonts w:ascii="Times New Roman" w:hAnsi="Times New Roman"/>
                <w:color w:val="000000"/>
                <w:sz w:val="24"/>
                <w:szCs w:val="24"/>
                <w:lang w:val="uk-UA" w:eastAsia="ru-RU"/>
              </w:rPr>
              <w:t>Започаткувати щорічний екологічний конкурс „Україна в стилі еко“, приурочений до відзначення Всесвітнього дня охорони навколишнього середовища, з метою формування екологічних цінностей, сприяння духовному зростанню, становленню нових ідеалів і орієнтирів у взаємодії з природною рідного краю</w:t>
            </w: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B531C" w:rsidRPr="00833080" w:rsidRDefault="001B531C" w:rsidP="001010C7">
            <w:pPr>
              <w:spacing w:after="0" w:line="240" w:lineRule="auto"/>
              <w:jc w:val="center"/>
              <w:rPr>
                <w:rFonts w:ascii="Times New Roman" w:hAnsi="Times New Roman"/>
                <w:color w:val="000000"/>
                <w:sz w:val="24"/>
                <w:szCs w:val="24"/>
                <w:lang w:val="uk-UA" w:eastAsia="ru-RU"/>
              </w:rPr>
            </w:pPr>
            <w:r w:rsidRPr="00833080">
              <w:rPr>
                <w:rFonts w:ascii="Times New Roman" w:hAnsi="Times New Roman"/>
                <w:color w:val="000000"/>
                <w:sz w:val="24"/>
                <w:szCs w:val="24"/>
                <w:lang w:val="uk-UA" w:eastAsia="ru-RU"/>
              </w:rPr>
              <w:t>Управління екології та природних ресурсів обласної державної адміністрації, Департамент фінансів обласної державної адміністрації, райдержадміністрації, міськвиконкоми із залученням закладів освіти області та громадських об’єднань (за згодою)</w:t>
            </w:r>
          </w:p>
        </w:tc>
        <w:tc>
          <w:tcPr>
            <w:tcW w:w="1297" w:type="dxa"/>
            <w:gridSpan w:val="2"/>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gridSpan w:val="2"/>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151,000</w:t>
            </w:r>
          </w:p>
        </w:tc>
        <w:tc>
          <w:tcPr>
            <w:tcW w:w="1984" w:type="dxa"/>
            <w:tcBorders>
              <w:top w:val="single" w:sz="4" w:space="0" w:color="auto"/>
              <w:left w:val="nil"/>
              <w:bottom w:val="single" w:sz="4" w:space="0" w:color="auto"/>
              <w:right w:val="single" w:sz="4" w:space="0" w:color="auto"/>
            </w:tcBorders>
            <w:noWrap/>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150,000</w:t>
            </w:r>
          </w:p>
        </w:tc>
        <w:tc>
          <w:tcPr>
            <w:tcW w:w="1559" w:type="dxa"/>
            <w:tcBorders>
              <w:top w:val="single" w:sz="4" w:space="0" w:color="auto"/>
              <w:left w:val="nil"/>
              <w:bottom w:val="single" w:sz="4" w:space="0" w:color="auto"/>
              <w:right w:val="single" w:sz="4" w:space="0" w:color="auto"/>
            </w:tcBorders>
            <w:noWrap/>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040C7B">
        <w:trPr>
          <w:gridAfter w:val="9"/>
          <w:wAfter w:w="11140" w:type="dxa"/>
          <w:trHeight w:val="973"/>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150,000</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150,000</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82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150,000</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150,000</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586"/>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150,000</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150,000</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599"/>
        </w:trPr>
        <w:tc>
          <w:tcPr>
            <w:tcW w:w="819" w:type="dxa"/>
            <w:vMerge w:val="restart"/>
            <w:tcBorders>
              <w:top w:val="single" w:sz="4" w:space="0" w:color="auto"/>
              <w:left w:val="single" w:sz="4" w:space="0" w:color="auto"/>
              <w:bottom w:val="single" w:sz="4" w:space="0" w:color="auto"/>
              <w:right w:val="single" w:sz="4" w:space="0" w:color="auto"/>
            </w:tcBorders>
            <w:noWrap/>
            <w:vAlign w:val="center"/>
          </w:tcPr>
          <w:p w:rsidR="001B531C" w:rsidRPr="00D446F5" w:rsidRDefault="001B531C" w:rsidP="00571F2A">
            <w:pPr>
              <w:spacing w:after="0" w:line="240" w:lineRule="auto"/>
              <w:jc w:val="center"/>
              <w:rPr>
                <w:rFonts w:ascii="Times New Roman" w:hAnsi="Times New Roman"/>
                <w:color w:val="000000"/>
                <w:sz w:val="24"/>
                <w:szCs w:val="24"/>
                <w:lang w:val="uk-UA" w:eastAsia="ru-RU"/>
              </w:rPr>
            </w:pPr>
            <w:r w:rsidRPr="00D446F5">
              <w:rPr>
                <w:rFonts w:ascii="Times New Roman" w:hAnsi="Times New Roman"/>
                <w:color w:val="000000"/>
                <w:sz w:val="24"/>
                <w:szCs w:val="24"/>
                <w:lang w:eastAsia="ru-RU"/>
              </w:rPr>
              <w:t>4.4</w:t>
            </w:r>
            <w:r>
              <w:rPr>
                <w:rFonts w:ascii="Times New Roman" w:hAnsi="Times New Roman"/>
                <w:color w:val="000000"/>
                <w:sz w:val="24"/>
                <w:szCs w:val="24"/>
                <w:lang w:val="uk-UA" w:eastAsia="ru-RU"/>
              </w:rPr>
              <w:t>.</w:t>
            </w:r>
          </w:p>
        </w:tc>
        <w:tc>
          <w:tcPr>
            <w:tcW w:w="3142" w:type="dxa"/>
            <w:gridSpan w:val="2"/>
            <w:vMerge w:val="restart"/>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Сприяти залученню представників громадських організацій, козацтва, учасників антитерористичної операції </w:t>
            </w:r>
            <w:proofErr w:type="gramStart"/>
            <w:r w:rsidRPr="00571F2A">
              <w:rPr>
                <w:rFonts w:ascii="Times New Roman" w:hAnsi="Times New Roman"/>
                <w:color w:val="000000"/>
                <w:sz w:val="24"/>
                <w:szCs w:val="24"/>
                <w:lang w:eastAsia="ru-RU"/>
              </w:rPr>
              <w:t>до</w:t>
            </w:r>
            <w:proofErr w:type="gramEnd"/>
            <w:r w:rsidRPr="00571F2A">
              <w:rPr>
                <w:rFonts w:ascii="Times New Roman" w:hAnsi="Times New Roman"/>
                <w:color w:val="000000"/>
                <w:sz w:val="24"/>
                <w:szCs w:val="24"/>
                <w:lang w:eastAsia="ru-RU"/>
              </w:rPr>
              <w:t xml:space="preserve"> організації навчально-польових зборів юнаків та військово-спортивних таборів для проведення практичних занять</w:t>
            </w:r>
          </w:p>
        </w:tc>
        <w:tc>
          <w:tcPr>
            <w:tcW w:w="2953" w:type="dxa"/>
            <w:gridSpan w:val="2"/>
            <w:vMerge w:val="restart"/>
            <w:tcBorders>
              <w:top w:val="nil"/>
              <w:left w:val="single" w:sz="4" w:space="0" w:color="auto"/>
              <w:bottom w:val="single" w:sz="4" w:space="0" w:color="auto"/>
              <w:right w:val="single" w:sz="4" w:space="0" w:color="auto"/>
            </w:tcBorders>
          </w:tcPr>
          <w:p w:rsidR="001B531C" w:rsidRPr="00571F2A" w:rsidRDefault="001B531C" w:rsidP="001010C7">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Обласний військовий комісаріат, районні, міські військові комісаріати, Товариство сприяння обороні України, райдержадміністрації,</w:t>
            </w: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40,000</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40,000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693"/>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50,000</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64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69,000</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69,000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040C7B">
        <w:trPr>
          <w:gridAfter w:val="9"/>
          <w:wAfter w:w="11140" w:type="dxa"/>
          <w:trHeight w:val="49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gridSpan w:val="2"/>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gridSpan w:val="2"/>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86,000</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86,000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F013CA">
        <w:trPr>
          <w:trHeight w:val="204"/>
        </w:trPr>
        <w:tc>
          <w:tcPr>
            <w:tcW w:w="819" w:type="dxa"/>
            <w:tcBorders>
              <w:top w:val="single" w:sz="4" w:space="0" w:color="auto"/>
              <w:left w:val="single" w:sz="4" w:space="0" w:color="auto"/>
              <w:bottom w:val="single" w:sz="4" w:space="0" w:color="auto"/>
              <w:right w:val="single" w:sz="4" w:space="0" w:color="auto"/>
            </w:tcBorders>
            <w:noWrap/>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noWrap/>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noWrap/>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noWrap/>
            <w:vAlign w:val="center"/>
          </w:tcPr>
          <w:p w:rsidR="001B531C" w:rsidRPr="00AD768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F013CA">
        <w:trPr>
          <w:trHeight w:val="492"/>
        </w:trPr>
        <w:tc>
          <w:tcPr>
            <w:tcW w:w="819" w:type="dxa"/>
            <w:vMerge w:val="restart"/>
            <w:tcBorders>
              <w:top w:val="single" w:sz="4" w:space="0" w:color="auto"/>
              <w:left w:val="single" w:sz="4" w:space="0" w:color="auto"/>
              <w:bottom w:val="single" w:sz="4" w:space="0" w:color="auto"/>
              <w:right w:val="single" w:sz="4" w:space="0" w:color="auto"/>
            </w:tcBorders>
            <w:noWrap/>
            <w:vAlign w:val="center"/>
          </w:tcPr>
          <w:p w:rsidR="001B531C" w:rsidRPr="0040519D" w:rsidRDefault="001B531C" w:rsidP="00571F2A">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4.5</w:t>
            </w:r>
            <w:r>
              <w:rPr>
                <w:rFonts w:ascii="Times New Roman" w:hAnsi="Times New Roman"/>
                <w:color w:val="000000"/>
                <w:sz w:val="24"/>
                <w:szCs w:val="24"/>
                <w:lang w:val="uk-UA" w:eastAsia="ru-RU"/>
              </w:rPr>
              <w:t>.</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Забезпечити проведення спільно з громадськими організаціями заходів, тематичних змін національно-патріотичного спрямування у дитячих закладах оздоровлення та відпочинку</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у справах сім’ї, </w:t>
            </w:r>
            <w:proofErr w:type="gramStart"/>
            <w:r w:rsidRPr="00571F2A">
              <w:rPr>
                <w:rFonts w:ascii="Times New Roman" w:hAnsi="Times New Roman"/>
                <w:color w:val="000000"/>
                <w:sz w:val="24"/>
                <w:szCs w:val="24"/>
                <w:lang w:eastAsia="ru-RU"/>
              </w:rPr>
              <w:t>молод</w:t>
            </w:r>
            <w:proofErr w:type="gramEnd"/>
            <w:r w:rsidRPr="00571F2A">
              <w:rPr>
                <w:rFonts w:ascii="Times New Roman" w:hAnsi="Times New Roman"/>
                <w:color w:val="000000"/>
                <w:sz w:val="24"/>
                <w:szCs w:val="24"/>
                <w:lang w:eastAsia="ru-RU"/>
              </w:rPr>
              <w:t>і та спорту обласної державної адміністрації, управління освіти і науки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261,300</w:t>
            </w:r>
          </w:p>
        </w:tc>
        <w:tc>
          <w:tcPr>
            <w:tcW w:w="1984" w:type="dxa"/>
            <w:tcBorders>
              <w:top w:val="single" w:sz="4" w:space="0" w:color="auto"/>
              <w:left w:val="nil"/>
              <w:bottom w:val="single" w:sz="4" w:space="0" w:color="auto"/>
              <w:right w:val="single" w:sz="4" w:space="0" w:color="auto"/>
            </w:tcBorders>
            <w:noWrap/>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559" w:type="dxa"/>
            <w:tcBorders>
              <w:top w:val="single" w:sz="4" w:space="0" w:color="auto"/>
              <w:left w:val="nil"/>
              <w:bottom w:val="single" w:sz="4" w:space="0" w:color="auto"/>
              <w:right w:val="single" w:sz="4" w:space="0" w:color="auto"/>
            </w:tcBorders>
            <w:noWrap/>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11,300</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p>
        </w:tc>
      </w:tr>
      <w:tr w:rsidR="001B531C" w:rsidRPr="007D5C62" w:rsidTr="00F013CA">
        <w:trPr>
          <w:trHeight w:val="614"/>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262,990</w:t>
            </w:r>
          </w:p>
        </w:tc>
        <w:tc>
          <w:tcPr>
            <w:tcW w:w="1984"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559"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12,990</w:t>
            </w:r>
          </w:p>
        </w:tc>
        <w:tc>
          <w:tcPr>
            <w:tcW w:w="1418" w:type="dxa"/>
            <w:tcBorders>
              <w:top w:val="single" w:sz="4" w:space="0" w:color="auto"/>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56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273,300</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23,300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54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nil"/>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277,710</w:t>
            </w:r>
          </w:p>
        </w:tc>
        <w:tc>
          <w:tcPr>
            <w:tcW w:w="1984" w:type="dxa"/>
            <w:tcBorders>
              <w:top w:val="nil"/>
              <w:left w:val="nil"/>
              <w:bottom w:val="nil"/>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559" w:type="dxa"/>
            <w:tcBorders>
              <w:top w:val="nil"/>
              <w:left w:val="nil"/>
              <w:bottom w:val="nil"/>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27,710</w:t>
            </w:r>
          </w:p>
        </w:tc>
        <w:tc>
          <w:tcPr>
            <w:tcW w:w="1418" w:type="dxa"/>
            <w:tcBorders>
              <w:top w:val="nil"/>
              <w:left w:val="nil"/>
              <w:bottom w:val="nil"/>
              <w:right w:val="single" w:sz="4" w:space="0" w:color="auto"/>
            </w:tcBorders>
            <w:noWrap/>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765"/>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4.6.</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Сприяти залученню громадських об'єднань ветеранів АТО до проведення у навчальних закладах, закладах культури, закладах оздоровлення та відпочинку тематичних урокі</w:t>
            </w:r>
            <w:proofErr w:type="gramStart"/>
            <w:r w:rsidRPr="00571F2A">
              <w:rPr>
                <w:rFonts w:ascii="Times New Roman" w:hAnsi="Times New Roman"/>
                <w:color w:val="000000"/>
                <w:sz w:val="24"/>
                <w:szCs w:val="24"/>
                <w:lang w:eastAsia="ru-RU"/>
              </w:rPr>
              <w:t>в</w:t>
            </w:r>
            <w:proofErr w:type="gramEnd"/>
            <w:r w:rsidRPr="00571F2A">
              <w:rPr>
                <w:rFonts w:ascii="Times New Roman" w:hAnsi="Times New Roman"/>
                <w:color w:val="000000"/>
                <w:sz w:val="24"/>
                <w:szCs w:val="24"/>
                <w:lang w:eastAsia="ru-RU"/>
              </w:rPr>
              <w:t>, бесід, зустрічей, присвячених героїзму захисників України</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освіти і науки обласної державної адміністрації, управління у справах сім’ї, </w:t>
            </w:r>
            <w:proofErr w:type="gramStart"/>
            <w:r w:rsidRPr="00571F2A">
              <w:rPr>
                <w:rFonts w:ascii="Times New Roman" w:hAnsi="Times New Roman"/>
                <w:color w:val="000000"/>
                <w:sz w:val="24"/>
                <w:szCs w:val="24"/>
                <w:lang w:eastAsia="ru-RU"/>
              </w:rPr>
              <w:t>молод</w:t>
            </w:r>
            <w:proofErr w:type="gramEnd"/>
            <w:r w:rsidRPr="00571F2A">
              <w:rPr>
                <w:rFonts w:ascii="Times New Roman" w:hAnsi="Times New Roman"/>
                <w:color w:val="000000"/>
                <w:sz w:val="24"/>
                <w:szCs w:val="24"/>
                <w:lang w:eastAsia="ru-RU"/>
              </w:rPr>
              <w:t>і та спорту обласної державної адміністрації, управління культури та взаємозв’язків з громадськістю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w:t>
            </w:r>
          </w:p>
        </w:tc>
        <w:tc>
          <w:tcPr>
            <w:tcW w:w="1418" w:type="dxa"/>
            <w:tcBorders>
              <w:top w:val="single" w:sz="4" w:space="0" w:color="auto"/>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846"/>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7,000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83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7,000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312"/>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7,000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5,000</w:t>
            </w: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F013CA">
        <w:trPr>
          <w:trHeight w:val="222"/>
        </w:trPr>
        <w:tc>
          <w:tcPr>
            <w:tcW w:w="819" w:type="dxa"/>
            <w:tcBorders>
              <w:top w:val="single" w:sz="4" w:space="0" w:color="auto"/>
              <w:left w:val="single" w:sz="4" w:space="0" w:color="auto"/>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tcPr>
          <w:p w:rsidR="001B531C" w:rsidRPr="00F013CA"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F013CA">
        <w:trPr>
          <w:trHeight w:val="975"/>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D446F5">
              <w:rPr>
                <w:rFonts w:ascii="Times New Roman" w:hAnsi="Times New Roman"/>
                <w:color w:val="000000"/>
                <w:sz w:val="24"/>
                <w:szCs w:val="24"/>
                <w:lang w:eastAsia="ru-RU"/>
              </w:rPr>
              <w:t>4.7.</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Default="001B531C" w:rsidP="005A77F9">
            <w:pPr>
              <w:spacing w:after="0" w:line="240" w:lineRule="auto"/>
              <w:jc w:val="center"/>
              <w:rPr>
                <w:rFonts w:ascii="Times New Roman" w:hAnsi="Times New Roman"/>
                <w:color w:val="000000"/>
                <w:sz w:val="24"/>
                <w:szCs w:val="24"/>
                <w:lang w:val="uk-UA" w:eastAsia="ru-RU"/>
              </w:rPr>
            </w:pPr>
            <w:r w:rsidRPr="0040519D">
              <w:rPr>
                <w:rFonts w:ascii="Times New Roman" w:hAnsi="Times New Roman"/>
                <w:color w:val="000000"/>
                <w:sz w:val="24"/>
                <w:szCs w:val="24"/>
                <w:lang w:val="uk-UA" w:eastAsia="ru-RU"/>
              </w:rPr>
              <w:t>Забезпечити налагодження військово-шефської співпраці навчальних закладів із військовими частинами, вищими військовими навчальними закладами щодо надання допомоги в організації проведення заходів національно-патріотичного спрямування на базі музеїв, територій військових містечок, кімнат бойової слави</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Default="001B531C" w:rsidP="005A77F9">
            <w:pPr>
              <w:spacing w:after="0" w:line="240" w:lineRule="auto"/>
              <w:jc w:val="center"/>
              <w:rPr>
                <w:rFonts w:ascii="Times New Roman" w:hAnsi="Times New Roman"/>
                <w:color w:val="000000"/>
                <w:sz w:val="24"/>
                <w:szCs w:val="24"/>
                <w:lang w:val="uk-UA" w:eastAsia="ru-RU"/>
              </w:rPr>
            </w:pPr>
            <w:r w:rsidRPr="0040519D">
              <w:rPr>
                <w:rFonts w:ascii="Times New Roman" w:hAnsi="Times New Roman"/>
                <w:color w:val="000000"/>
                <w:sz w:val="24"/>
                <w:szCs w:val="24"/>
                <w:lang w:val="uk-UA" w:eastAsia="ru-RU"/>
              </w:rPr>
              <w:t>Обласний військовий комісаріат, районні, міські військові комісаріати, управління культури обласної державної адміністрації, управління освіти і науки обласної державної адміністрації, Товариство сприяння обороні України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1,256</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1,256</w:t>
            </w:r>
          </w:p>
        </w:tc>
        <w:tc>
          <w:tcPr>
            <w:tcW w:w="1418" w:type="dxa"/>
            <w:tcBorders>
              <w:top w:val="single" w:sz="4" w:space="0" w:color="auto"/>
              <w:left w:val="nil"/>
              <w:bottom w:val="single" w:sz="4" w:space="0" w:color="auto"/>
              <w:right w:val="single" w:sz="4" w:space="0" w:color="auto"/>
            </w:tcBorders>
          </w:tcPr>
          <w:p w:rsidR="001B531C" w:rsidRPr="0040519D" w:rsidRDefault="001B531C" w:rsidP="00571F2A">
            <w:pPr>
              <w:spacing w:after="0" w:line="240" w:lineRule="auto"/>
              <w:rPr>
                <w:rFonts w:ascii="Times New Roman" w:hAnsi="Times New Roman"/>
                <w:color w:val="000000"/>
                <w:sz w:val="24"/>
                <w:szCs w:val="24"/>
                <w:lang w:val="uk-UA" w:eastAsia="ru-RU"/>
              </w:rPr>
            </w:pPr>
          </w:p>
        </w:tc>
      </w:tr>
      <w:tr w:rsidR="001B531C" w:rsidRPr="007D5C62" w:rsidTr="00F013CA">
        <w:trPr>
          <w:trHeight w:val="98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rPr>
                <w:rFonts w:ascii="Times New Roman" w:hAnsi="Times New Roman"/>
                <w:color w:val="000000"/>
                <w:sz w:val="24"/>
                <w:szCs w:val="24"/>
                <w:lang w:val="uk-UA"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40519D" w:rsidRDefault="001B531C" w:rsidP="005A77F9">
            <w:pPr>
              <w:spacing w:after="0" w:line="240" w:lineRule="auto"/>
              <w:jc w:val="center"/>
              <w:rPr>
                <w:rFonts w:ascii="Times New Roman" w:hAnsi="Times New Roman"/>
                <w:color w:val="000000"/>
                <w:sz w:val="24"/>
                <w:szCs w:val="24"/>
                <w:lang w:val="uk-UA"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40519D" w:rsidRDefault="001B531C" w:rsidP="005A77F9">
            <w:pPr>
              <w:spacing w:after="0" w:line="240" w:lineRule="auto"/>
              <w:jc w:val="center"/>
              <w:rPr>
                <w:rFonts w:ascii="Times New Roman" w:hAnsi="Times New Roman"/>
                <w:color w:val="000000"/>
                <w:sz w:val="24"/>
                <w:szCs w:val="24"/>
                <w:lang w:val="uk-UA"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2,180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2,180</w:t>
            </w:r>
          </w:p>
        </w:tc>
        <w:tc>
          <w:tcPr>
            <w:tcW w:w="1418"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r>
      <w:tr w:rsidR="001B531C" w:rsidRPr="007D5C62" w:rsidTr="00F013CA">
        <w:trPr>
          <w:trHeight w:val="989"/>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2,320</w:t>
            </w:r>
          </w:p>
        </w:tc>
        <w:tc>
          <w:tcPr>
            <w:tcW w:w="1418"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r>
      <w:tr w:rsidR="001B531C" w:rsidRPr="007D5C62" w:rsidTr="00F013CA">
        <w:trPr>
          <w:trHeight w:val="72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2,544</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2,544</w:t>
            </w:r>
          </w:p>
        </w:tc>
        <w:tc>
          <w:tcPr>
            <w:tcW w:w="1418"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r>
      <w:tr w:rsidR="001B531C" w:rsidRPr="007D5C62" w:rsidTr="00F013CA">
        <w:trPr>
          <w:trHeight w:val="647"/>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4.8.</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Сприяти проведенню шкільних, районних, міських, обласного етапів дитяч</w:t>
            </w:r>
            <w:proofErr w:type="gramStart"/>
            <w:r w:rsidRPr="00571F2A">
              <w:rPr>
                <w:rFonts w:ascii="Times New Roman" w:hAnsi="Times New Roman"/>
                <w:color w:val="000000"/>
                <w:sz w:val="24"/>
                <w:szCs w:val="24"/>
                <w:lang w:eastAsia="ru-RU"/>
              </w:rPr>
              <w:t>о-</w:t>
            </w:r>
            <w:proofErr w:type="gramEnd"/>
            <w:r w:rsidRPr="00571F2A">
              <w:rPr>
                <w:rFonts w:ascii="Times New Roman" w:hAnsi="Times New Roman"/>
                <w:color w:val="000000"/>
                <w:sz w:val="24"/>
                <w:szCs w:val="24"/>
                <w:lang w:eastAsia="ru-RU"/>
              </w:rPr>
              <w:t xml:space="preserve"> Всеукраїнської юнацької військово-патріот</w:t>
            </w:r>
            <w:r>
              <w:rPr>
                <w:rFonts w:ascii="Times New Roman" w:hAnsi="Times New Roman"/>
                <w:color w:val="000000"/>
                <w:sz w:val="24"/>
                <w:szCs w:val="24"/>
                <w:lang w:eastAsia="ru-RU"/>
              </w:rPr>
              <w:t>ичної гри „Сокіл“ („Джура“)</w:t>
            </w:r>
            <w:r w:rsidRPr="00571F2A">
              <w:rPr>
                <w:rFonts w:ascii="Times New Roman" w:hAnsi="Times New Roman"/>
                <w:color w:val="000000"/>
                <w:sz w:val="24"/>
                <w:szCs w:val="24"/>
                <w:lang w:eastAsia="ru-RU"/>
              </w:rPr>
              <w:t>, військово-спортивних турнірів тощо</w:t>
            </w:r>
            <w:r w:rsidRPr="00571F2A">
              <w:rPr>
                <w:rFonts w:ascii="Times New Roman" w:hAnsi="Times New Roman"/>
                <w:color w:val="000000"/>
                <w:sz w:val="24"/>
                <w:szCs w:val="24"/>
                <w:lang w:eastAsia="ru-RU"/>
              </w:rPr>
              <w:br w:type="page"/>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Управління освіти і науки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165,000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65,000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699"/>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215,000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65,000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694"/>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275,000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65,000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210,000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623"/>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315,260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65,000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250,260</w:t>
            </w:r>
          </w:p>
        </w:tc>
        <w:tc>
          <w:tcPr>
            <w:tcW w:w="1418" w:type="dxa"/>
            <w:tcBorders>
              <w:top w:val="single" w:sz="4" w:space="0" w:color="auto"/>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F013CA">
        <w:trPr>
          <w:trHeight w:val="300"/>
        </w:trPr>
        <w:tc>
          <w:tcPr>
            <w:tcW w:w="819" w:type="dxa"/>
            <w:tcBorders>
              <w:top w:val="single" w:sz="4" w:space="0" w:color="auto"/>
              <w:left w:val="single" w:sz="4" w:space="0" w:color="auto"/>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tcPr>
          <w:p w:rsidR="001B531C" w:rsidRPr="00F013CA"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F013CA">
        <w:trPr>
          <w:trHeight w:val="888"/>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4.9.</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Default="001B531C" w:rsidP="005A77F9">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 xml:space="preserve">Забезпечити проведення на регіональному </w:t>
            </w:r>
            <w:proofErr w:type="gramStart"/>
            <w:r w:rsidRPr="00571F2A">
              <w:rPr>
                <w:rFonts w:ascii="Times New Roman" w:hAnsi="Times New Roman"/>
                <w:color w:val="000000"/>
                <w:sz w:val="24"/>
                <w:szCs w:val="24"/>
                <w:lang w:eastAsia="ru-RU"/>
              </w:rPr>
              <w:t>р</w:t>
            </w:r>
            <w:proofErr w:type="gramEnd"/>
            <w:r w:rsidRPr="00571F2A">
              <w:rPr>
                <w:rFonts w:ascii="Times New Roman" w:hAnsi="Times New Roman"/>
                <w:color w:val="000000"/>
                <w:sz w:val="24"/>
                <w:szCs w:val="24"/>
                <w:lang w:eastAsia="ru-RU"/>
              </w:rPr>
              <w:t>івні із залученням громадськості конкурсу з визначення програм та заходів із національно-патріотичного виховання дітей та молоді, розроблених інститутами громадянського суспільства, на реалізацію яких надається державна фінансова підтримка</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Default="001B531C" w:rsidP="005A77F9">
            <w:pPr>
              <w:spacing w:after="0" w:line="240" w:lineRule="auto"/>
              <w:jc w:val="center"/>
              <w:rPr>
                <w:rFonts w:ascii="Times New Roman" w:hAnsi="Times New Roman"/>
                <w:color w:val="000000"/>
                <w:sz w:val="24"/>
                <w:szCs w:val="24"/>
                <w:lang w:val="uk-UA" w:eastAsia="ru-RU"/>
              </w:rPr>
            </w:pPr>
            <w:r w:rsidRPr="0040519D">
              <w:rPr>
                <w:rFonts w:ascii="Times New Roman" w:hAnsi="Times New Roman"/>
                <w:color w:val="000000"/>
                <w:sz w:val="24"/>
                <w:szCs w:val="24"/>
                <w:lang w:val="uk-UA" w:eastAsia="ru-RU"/>
              </w:rPr>
              <w:t>Управління у справах сім’ї, молоді та спорту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100,200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0,200</w:t>
            </w:r>
          </w:p>
        </w:tc>
        <w:tc>
          <w:tcPr>
            <w:tcW w:w="1418" w:type="dxa"/>
            <w:tcBorders>
              <w:top w:val="single" w:sz="4" w:space="0" w:color="auto"/>
              <w:left w:val="nil"/>
              <w:bottom w:val="single" w:sz="4" w:space="0" w:color="auto"/>
              <w:right w:val="single" w:sz="4" w:space="0" w:color="auto"/>
            </w:tcBorders>
          </w:tcPr>
          <w:p w:rsidR="001B531C" w:rsidRPr="0040519D" w:rsidRDefault="001B531C" w:rsidP="00571F2A">
            <w:pPr>
              <w:spacing w:after="0" w:line="240" w:lineRule="auto"/>
              <w:rPr>
                <w:rFonts w:ascii="Times New Roman" w:hAnsi="Times New Roman"/>
                <w:color w:val="000000"/>
                <w:sz w:val="24"/>
                <w:szCs w:val="24"/>
                <w:lang w:val="uk-UA" w:eastAsia="ru-RU"/>
              </w:rPr>
            </w:pPr>
          </w:p>
        </w:tc>
      </w:tr>
      <w:tr w:rsidR="001B531C" w:rsidRPr="007D5C62" w:rsidTr="00F013CA">
        <w:trPr>
          <w:trHeight w:val="94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rPr>
                <w:rFonts w:ascii="Times New Roman" w:hAnsi="Times New Roman"/>
                <w:color w:val="000000"/>
                <w:sz w:val="24"/>
                <w:szCs w:val="24"/>
                <w:lang w:val="uk-UA" w:eastAsia="ru-RU"/>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rPr>
                <w:rFonts w:ascii="Times New Roman" w:hAnsi="Times New Roman"/>
                <w:color w:val="000000"/>
                <w:sz w:val="24"/>
                <w:szCs w:val="24"/>
                <w:lang w:val="uk-UA"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rPr>
                <w:rFonts w:ascii="Times New Roman" w:hAnsi="Times New Roman"/>
                <w:color w:val="000000"/>
                <w:sz w:val="24"/>
                <w:szCs w:val="24"/>
                <w:lang w:val="uk-UA"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100,300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0,300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90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100,500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0,500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603"/>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529"/>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4.10.</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DB663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Спр</w:t>
            </w:r>
            <w:r>
              <w:rPr>
                <w:rFonts w:ascii="Times New Roman" w:hAnsi="Times New Roman"/>
                <w:color w:val="000000"/>
                <w:sz w:val="24"/>
                <w:szCs w:val="24"/>
                <w:lang w:val="uk-UA" w:eastAsia="ru-RU"/>
              </w:rPr>
              <w:t>ияти розвитку мережі</w:t>
            </w:r>
            <w:r>
              <w:rPr>
                <w:rFonts w:ascii="Times New Roman" w:hAnsi="Times New Roman"/>
                <w:color w:val="000000"/>
                <w:sz w:val="24"/>
                <w:szCs w:val="24"/>
                <w:lang w:eastAsia="ru-RU"/>
              </w:rPr>
              <w:t xml:space="preserve"> </w:t>
            </w:r>
            <w:r w:rsidRPr="00571F2A">
              <w:rPr>
                <w:rFonts w:ascii="Times New Roman" w:hAnsi="Times New Roman"/>
                <w:color w:val="000000"/>
                <w:sz w:val="24"/>
                <w:szCs w:val="24"/>
                <w:lang w:eastAsia="ru-RU"/>
              </w:rPr>
              <w:t>клубів, центрів національно-патріотичного виховання, позашкільних закладі</w:t>
            </w:r>
            <w:proofErr w:type="gramStart"/>
            <w:r w:rsidRPr="00571F2A">
              <w:rPr>
                <w:rFonts w:ascii="Times New Roman" w:hAnsi="Times New Roman"/>
                <w:color w:val="000000"/>
                <w:sz w:val="24"/>
                <w:szCs w:val="24"/>
                <w:lang w:eastAsia="ru-RU"/>
              </w:rPr>
              <w:t>в</w:t>
            </w:r>
            <w:proofErr w:type="gramEnd"/>
            <w:r w:rsidRPr="00571F2A">
              <w:rPr>
                <w:rFonts w:ascii="Times New Roman" w:hAnsi="Times New Roman"/>
                <w:color w:val="000000"/>
                <w:sz w:val="24"/>
                <w:szCs w:val="24"/>
                <w:lang w:eastAsia="ru-RU"/>
              </w:rPr>
              <w:t>, які здійснюють національно-патріотичні заходи</w:t>
            </w:r>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Управління освіти і науки обласної державної адміністрації, управління у справах сім’ї, </w:t>
            </w:r>
            <w:proofErr w:type="gramStart"/>
            <w:r w:rsidRPr="00571F2A">
              <w:rPr>
                <w:rFonts w:ascii="Times New Roman" w:hAnsi="Times New Roman"/>
                <w:color w:val="000000"/>
                <w:sz w:val="24"/>
                <w:szCs w:val="24"/>
                <w:lang w:eastAsia="ru-RU"/>
              </w:rPr>
              <w:t>молод</w:t>
            </w:r>
            <w:proofErr w:type="gramEnd"/>
            <w:r w:rsidRPr="00571F2A">
              <w:rPr>
                <w:rFonts w:ascii="Times New Roman" w:hAnsi="Times New Roman"/>
                <w:color w:val="000000"/>
                <w:sz w:val="24"/>
                <w:szCs w:val="24"/>
                <w:lang w:eastAsia="ru-RU"/>
              </w:rPr>
              <w:t>і та спорту обласної державної адміністрації, райдержадміністрації, міськвиконкоми</w:t>
            </w: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62,500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62,500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733"/>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70,100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70,100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60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72,000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72,000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37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78,200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78,200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F013CA">
        <w:trPr>
          <w:trHeight w:val="168"/>
        </w:trPr>
        <w:tc>
          <w:tcPr>
            <w:tcW w:w="819" w:type="dxa"/>
            <w:tcBorders>
              <w:top w:val="single" w:sz="4" w:space="0" w:color="auto"/>
              <w:left w:val="single" w:sz="4" w:space="0" w:color="auto"/>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tcPr>
          <w:p w:rsidR="001B531C" w:rsidRPr="00F013CA" w:rsidRDefault="001B531C" w:rsidP="0040519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F013CA">
        <w:trPr>
          <w:trHeight w:val="692"/>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4.11.</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Default="001B531C" w:rsidP="005A77F9">
            <w:pPr>
              <w:spacing w:after="0" w:line="240" w:lineRule="auto"/>
              <w:jc w:val="center"/>
              <w:rPr>
                <w:rFonts w:ascii="Times New Roman" w:hAnsi="Times New Roman"/>
                <w:color w:val="000000"/>
                <w:sz w:val="24"/>
                <w:szCs w:val="24"/>
                <w:lang w:val="uk-UA" w:eastAsia="ru-RU"/>
              </w:rPr>
            </w:pPr>
            <w:r w:rsidRPr="0040519D">
              <w:rPr>
                <w:rFonts w:ascii="Times New Roman" w:hAnsi="Times New Roman"/>
                <w:color w:val="000000"/>
                <w:sz w:val="24"/>
                <w:szCs w:val="24"/>
                <w:lang w:val="uk-UA" w:eastAsia="ru-RU"/>
              </w:rPr>
              <w:t>Забезпечити посилення співпраці з військовими комісаріатами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Default="001B531C" w:rsidP="005A77F9">
            <w:pPr>
              <w:spacing w:after="0" w:line="240" w:lineRule="auto"/>
              <w:jc w:val="center"/>
              <w:rPr>
                <w:rFonts w:ascii="Times New Roman" w:hAnsi="Times New Roman"/>
                <w:color w:val="000000"/>
                <w:sz w:val="24"/>
                <w:szCs w:val="24"/>
                <w:lang w:val="uk-UA" w:eastAsia="ru-RU"/>
              </w:rPr>
            </w:pPr>
            <w:r w:rsidRPr="0040519D">
              <w:rPr>
                <w:rFonts w:ascii="Times New Roman" w:hAnsi="Times New Roman"/>
                <w:color w:val="000000"/>
                <w:sz w:val="24"/>
                <w:szCs w:val="24"/>
                <w:lang w:val="uk-UA" w:eastAsia="ru-RU"/>
              </w:rPr>
              <w:t>Управління освіти і науки обласної державної адміністрації, управління у справах сім’ї, молоді та спорту обласної державної адміністрації, райдержадміністрації, міськвиконкоми</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16,000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16,000</w:t>
            </w:r>
          </w:p>
        </w:tc>
        <w:tc>
          <w:tcPr>
            <w:tcW w:w="1418" w:type="dxa"/>
            <w:tcBorders>
              <w:top w:val="single" w:sz="4" w:space="0" w:color="auto"/>
              <w:left w:val="nil"/>
              <w:bottom w:val="single" w:sz="4" w:space="0" w:color="auto"/>
              <w:right w:val="single" w:sz="4" w:space="0" w:color="auto"/>
            </w:tcBorders>
          </w:tcPr>
          <w:p w:rsidR="001B531C" w:rsidRPr="0040519D" w:rsidRDefault="001B531C" w:rsidP="00571F2A">
            <w:pPr>
              <w:spacing w:after="0" w:line="240" w:lineRule="auto"/>
              <w:rPr>
                <w:rFonts w:ascii="Times New Roman" w:hAnsi="Times New Roman"/>
                <w:color w:val="000000"/>
                <w:sz w:val="24"/>
                <w:szCs w:val="24"/>
                <w:lang w:val="uk-UA" w:eastAsia="ru-RU"/>
              </w:rPr>
            </w:pPr>
          </w:p>
        </w:tc>
      </w:tr>
      <w:tr w:rsidR="001B531C" w:rsidRPr="007D5C62" w:rsidTr="00F013CA">
        <w:trPr>
          <w:trHeight w:val="716"/>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40519D" w:rsidRDefault="001B531C" w:rsidP="0040519D">
            <w:pPr>
              <w:spacing w:after="0" w:line="240" w:lineRule="auto"/>
              <w:jc w:val="center"/>
              <w:rPr>
                <w:rFonts w:ascii="Times New Roman" w:hAnsi="Times New Roman"/>
                <w:color w:val="000000"/>
                <w:sz w:val="24"/>
                <w:szCs w:val="24"/>
                <w:lang w:val="uk-UA"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rPr>
                <w:rFonts w:ascii="Times New Roman" w:hAnsi="Times New Roman"/>
                <w:color w:val="000000"/>
                <w:sz w:val="24"/>
                <w:szCs w:val="24"/>
                <w:lang w:val="uk-UA"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40519D" w:rsidRDefault="001B531C" w:rsidP="00571F2A">
            <w:pPr>
              <w:spacing w:after="0" w:line="240" w:lineRule="auto"/>
              <w:rPr>
                <w:rFonts w:ascii="Times New Roman" w:hAnsi="Times New Roman"/>
                <w:color w:val="000000"/>
                <w:sz w:val="24"/>
                <w:szCs w:val="24"/>
                <w:lang w:val="uk-UA"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22,000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22,000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683"/>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30,000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30,000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66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48,580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48,580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848"/>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4.12.</w:t>
            </w:r>
          </w:p>
        </w:tc>
        <w:tc>
          <w:tcPr>
            <w:tcW w:w="3142"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proofErr w:type="gramStart"/>
            <w:r w:rsidRPr="00571F2A">
              <w:rPr>
                <w:rFonts w:ascii="Times New Roman" w:hAnsi="Times New Roman"/>
                <w:color w:val="000000"/>
                <w:sz w:val="24"/>
                <w:szCs w:val="24"/>
                <w:lang w:eastAsia="ru-RU"/>
              </w:rPr>
              <w:t>Забезпечити участь у проведенні заходів патріотичного змісту, приурочених до пам’ятних дат (Дня Незалежності України, Дня пам’яті жертв голодоморів, знакових подій, пов’язаних із Революцією Гідності, Дня Перемоги, Дня пам’яті жертв політичних репресій, Дня Конституції України, Дня Національної гвардії України</w:t>
            </w:r>
            <w:r>
              <w:rPr>
                <w:rFonts w:ascii="Times New Roman" w:hAnsi="Times New Roman"/>
                <w:color w:val="000000"/>
                <w:sz w:val="24"/>
                <w:szCs w:val="24"/>
                <w:lang w:val="uk-UA" w:eastAsia="ru-RU"/>
              </w:rPr>
              <w:t xml:space="preserve"> та ін.</w:t>
            </w:r>
            <w:r w:rsidRPr="00571F2A">
              <w:rPr>
                <w:rFonts w:ascii="Times New Roman" w:hAnsi="Times New Roman"/>
                <w:color w:val="000000"/>
                <w:sz w:val="24"/>
                <w:szCs w:val="24"/>
                <w:lang w:eastAsia="ru-RU"/>
              </w:rPr>
              <w:t>)</w:t>
            </w:r>
            <w:proofErr w:type="gramEnd"/>
          </w:p>
        </w:tc>
        <w:tc>
          <w:tcPr>
            <w:tcW w:w="2953" w:type="dxa"/>
            <w:vMerge w:val="restart"/>
            <w:tcBorders>
              <w:top w:val="nil"/>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Черкаський обласний центр </w:t>
            </w:r>
            <w:proofErr w:type="gramStart"/>
            <w:r w:rsidRPr="00571F2A">
              <w:rPr>
                <w:rFonts w:ascii="Times New Roman" w:hAnsi="Times New Roman"/>
                <w:color w:val="000000"/>
                <w:sz w:val="24"/>
                <w:szCs w:val="24"/>
                <w:lang w:eastAsia="ru-RU"/>
              </w:rPr>
              <w:t>соц</w:t>
            </w:r>
            <w:proofErr w:type="gramEnd"/>
            <w:r w:rsidRPr="00571F2A">
              <w:rPr>
                <w:rFonts w:ascii="Times New Roman" w:hAnsi="Times New Roman"/>
                <w:color w:val="000000"/>
                <w:sz w:val="24"/>
                <w:szCs w:val="24"/>
                <w:lang w:eastAsia="ru-RU"/>
              </w:rPr>
              <w:t>іальних служб для сім’ї, дітей та молоді, управління культури та взаємодії з громадськістю обласної державної адміністрації, райдержадміністрації, міськвиконкоми</w:t>
            </w:r>
          </w:p>
        </w:tc>
        <w:tc>
          <w:tcPr>
            <w:tcW w:w="1297"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135,000</w:t>
            </w:r>
          </w:p>
        </w:tc>
        <w:tc>
          <w:tcPr>
            <w:tcW w:w="1984"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w:t>
            </w:r>
          </w:p>
        </w:tc>
        <w:tc>
          <w:tcPr>
            <w:tcW w:w="1559" w:type="dxa"/>
            <w:tcBorders>
              <w:top w:val="nil"/>
              <w:left w:val="nil"/>
              <w:bottom w:val="single" w:sz="4" w:space="0" w:color="auto"/>
              <w:right w:val="single" w:sz="4" w:space="0" w:color="auto"/>
            </w:tcBorders>
            <w:vAlign w:val="center"/>
          </w:tcPr>
          <w:p w:rsidR="001B531C" w:rsidRPr="00571F2A" w:rsidRDefault="001B531C" w:rsidP="0040519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120,000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847"/>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163,000</w:t>
            </w:r>
          </w:p>
        </w:tc>
        <w:tc>
          <w:tcPr>
            <w:tcW w:w="1984"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w:t>
            </w:r>
          </w:p>
        </w:tc>
        <w:tc>
          <w:tcPr>
            <w:tcW w:w="1559"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148,000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108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356,000</w:t>
            </w:r>
          </w:p>
        </w:tc>
        <w:tc>
          <w:tcPr>
            <w:tcW w:w="1984"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w:t>
            </w:r>
          </w:p>
        </w:tc>
        <w:tc>
          <w:tcPr>
            <w:tcW w:w="1559"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341,000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86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396,000</w:t>
            </w:r>
          </w:p>
        </w:tc>
        <w:tc>
          <w:tcPr>
            <w:tcW w:w="1984"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15,000</w:t>
            </w:r>
          </w:p>
        </w:tc>
        <w:tc>
          <w:tcPr>
            <w:tcW w:w="1559"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381,000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F013CA">
        <w:trPr>
          <w:trHeight w:val="192"/>
        </w:trPr>
        <w:tc>
          <w:tcPr>
            <w:tcW w:w="819" w:type="dxa"/>
            <w:tcBorders>
              <w:top w:val="single" w:sz="4" w:space="0" w:color="auto"/>
              <w:left w:val="single" w:sz="4" w:space="0" w:color="auto"/>
              <w:bottom w:val="single" w:sz="4" w:space="0" w:color="auto"/>
              <w:right w:val="single" w:sz="4" w:space="0" w:color="auto"/>
            </w:tcBorders>
            <w:vAlign w:val="center"/>
          </w:tcPr>
          <w:p w:rsidR="001B531C" w:rsidRPr="001415FD" w:rsidRDefault="001B531C" w:rsidP="001415F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142" w:type="dxa"/>
            <w:tcBorders>
              <w:top w:val="single" w:sz="4" w:space="0" w:color="auto"/>
              <w:left w:val="single" w:sz="4" w:space="0" w:color="auto"/>
              <w:bottom w:val="single" w:sz="4" w:space="0" w:color="auto"/>
              <w:right w:val="single" w:sz="4" w:space="0" w:color="auto"/>
            </w:tcBorders>
          </w:tcPr>
          <w:p w:rsidR="001B531C" w:rsidRPr="001415FD" w:rsidRDefault="001B531C" w:rsidP="001415F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2953" w:type="dxa"/>
            <w:tcBorders>
              <w:top w:val="single" w:sz="4" w:space="0" w:color="auto"/>
              <w:left w:val="single" w:sz="4" w:space="0" w:color="auto"/>
              <w:bottom w:val="single" w:sz="4" w:space="0" w:color="auto"/>
              <w:right w:val="single" w:sz="4" w:space="0" w:color="auto"/>
            </w:tcBorders>
          </w:tcPr>
          <w:p w:rsidR="001B531C" w:rsidRPr="001415FD" w:rsidRDefault="001B531C" w:rsidP="001415F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297" w:type="dxa"/>
            <w:tcBorders>
              <w:top w:val="single" w:sz="4" w:space="0" w:color="auto"/>
              <w:left w:val="nil"/>
              <w:bottom w:val="single" w:sz="4" w:space="0" w:color="auto"/>
              <w:right w:val="single" w:sz="4" w:space="0" w:color="auto"/>
            </w:tcBorders>
            <w:vAlign w:val="center"/>
          </w:tcPr>
          <w:p w:rsidR="001B531C" w:rsidRPr="001415FD" w:rsidRDefault="001B531C" w:rsidP="001415F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p>
        </w:tc>
        <w:tc>
          <w:tcPr>
            <w:tcW w:w="1866" w:type="dxa"/>
            <w:tcBorders>
              <w:top w:val="single" w:sz="4" w:space="0" w:color="auto"/>
              <w:left w:val="nil"/>
              <w:bottom w:val="single" w:sz="4" w:space="0" w:color="auto"/>
              <w:right w:val="single" w:sz="4" w:space="0" w:color="auto"/>
            </w:tcBorders>
            <w:vAlign w:val="center"/>
          </w:tcPr>
          <w:p w:rsidR="001B531C" w:rsidRPr="001415FD" w:rsidRDefault="001B531C" w:rsidP="001415F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984" w:type="dxa"/>
            <w:tcBorders>
              <w:top w:val="single" w:sz="4" w:space="0" w:color="auto"/>
              <w:left w:val="nil"/>
              <w:bottom w:val="single" w:sz="4" w:space="0" w:color="auto"/>
              <w:right w:val="single" w:sz="4" w:space="0" w:color="auto"/>
            </w:tcBorders>
            <w:vAlign w:val="center"/>
          </w:tcPr>
          <w:p w:rsidR="001B531C" w:rsidRPr="001415FD" w:rsidRDefault="001B531C" w:rsidP="001415F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6</w:t>
            </w:r>
          </w:p>
        </w:tc>
        <w:tc>
          <w:tcPr>
            <w:tcW w:w="1559" w:type="dxa"/>
            <w:tcBorders>
              <w:top w:val="single" w:sz="4" w:space="0" w:color="auto"/>
              <w:left w:val="nil"/>
              <w:bottom w:val="single" w:sz="4" w:space="0" w:color="auto"/>
              <w:right w:val="single" w:sz="4" w:space="0" w:color="auto"/>
            </w:tcBorders>
            <w:vAlign w:val="center"/>
          </w:tcPr>
          <w:p w:rsidR="001B531C" w:rsidRPr="001415FD" w:rsidRDefault="001B531C" w:rsidP="001415F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p>
        </w:tc>
        <w:tc>
          <w:tcPr>
            <w:tcW w:w="1418" w:type="dxa"/>
            <w:tcBorders>
              <w:top w:val="single" w:sz="4" w:space="0" w:color="auto"/>
              <w:left w:val="nil"/>
              <w:bottom w:val="single" w:sz="4" w:space="0" w:color="auto"/>
              <w:right w:val="single" w:sz="4" w:space="0" w:color="auto"/>
            </w:tcBorders>
          </w:tcPr>
          <w:p w:rsidR="001B531C" w:rsidRPr="00F013CA" w:rsidRDefault="001B531C" w:rsidP="001415FD">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r>
      <w:tr w:rsidR="001B531C" w:rsidRPr="007D5C62" w:rsidTr="00F013CA">
        <w:trPr>
          <w:trHeight w:val="692"/>
        </w:trPr>
        <w:tc>
          <w:tcPr>
            <w:tcW w:w="819" w:type="dxa"/>
            <w:vMerge w:val="restart"/>
            <w:tcBorders>
              <w:top w:val="single" w:sz="4" w:space="0" w:color="auto"/>
              <w:left w:val="single" w:sz="4" w:space="0" w:color="auto"/>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4.13.</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FF7C7E" w:rsidRDefault="001B531C" w:rsidP="00FF7C7E">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eastAsia="ru-RU"/>
              </w:rPr>
              <w:t>Сприяти проведенню фестивал</w:t>
            </w:r>
            <w:r w:rsidRPr="00FF7C7E">
              <w:rPr>
                <w:rFonts w:ascii="Times New Roman" w:hAnsi="Times New Roman"/>
                <w:color w:val="000000"/>
                <w:sz w:val="24"/>
                <w:szCs w:val="24"/>
                <w:lang w:val="uk-UA" w:eastAsia="ru-RU"/>
              </w:rPr>
              <w:t>ю</w:t>
            </w:r>
            <w:r w:rsidRPr="00FF7C7E">
              <w:rPr>
                <w:rFonts w:ascii="Times New Roman" w:hAnsi="Times New Roman"/>
                <w:color w:val="000000"/>
                <w:sz w:val="24"/>
                <w:szCs w:val="24"/>
                <w:lang w:eastAsia="ru-RU"/>
              </w:rPr>
              <w:t>, спрямован</w:t>
            </w:r>
            <w:r w:rsidRPr="00FF7C7E">
              <w:rPr>
                <w:rFonts w:ascii="Times New Roman" w:hAnsi="Times New Roman"/>
                <w:color w:val="000000"/>
                <w:sz w:val="24"/>
                <w:szCs w:val="24"/>
                <w:lang w:val="uk-UA" w:eastAsia="ru-RU"/>
              </w:rPr>
              <w:t>ого</w:t>
            </w:r>
            <w:r w:rsidRPr="00FF7C7E">
              <w:rPr>
                <w:rFonts w:ascii="Times New Roman" w:hAnsi="Times New Roman"/>
                <w:color w:val="000000"/>
                <w:sz w:val="24"/>
                <w:szCs w:val="24"/>
                <w:lang w:eastAsia="ru-RU"/>
              </w:rPr>
              <w:t xml:space="preserve"> на патріотичне виховання молоді „Холодний Яр </w:t>
            </w:r>
            <w:proofErr w:type="gramStart"/>
            <w:r w:rsidRPr="00FF7C7E">
              <w:rPr>
                <w:rFonts w:ascii="Times New Roman" w:hAnsi="Times New Roman"/>
                <w:color w:val="000000"/>
                <w:sz w:val="24"/>
                <w:szCs w:val="24"/>
                <w:lang w:eastAsia="ru-RU"/>
              </w:rPr>
              <w:t>–Ф</w:t>
            </w:r>
            <w:proofErr w:type="gramEnd"/>
            <w:r w:rsidRPr="00FF7C7E">
              <w:rPr>
                <w:rFonts w:ascii="Times New Roman" w:hAnsi="Times New Roman"/>
                <w:color w:val="000000"/>
                <w:sz w:val="24"/>
                <w:szCs w:val="24"/>
                <w:lang w:eastAsia="ru-RU"/>
              </w:rPr>
              <w:t>естиваль нескореної нації“</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FF7C7E" w:rsidRDefault="001B531C" w:rsidP="00ED53BD">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 xml:space="preserve">Управління у справах сім’ї, молоді та спорту обласної державної адміністрації, управління культури та взаємозв’язків з громадськістю обласної державної адміністрації </w:t>
            </w:r>
          </w:p>
        </w:tc>
        <w:tc>
          <w:tcPr>
            <w:tcW w:w="1297" w:type="dxa"/>
            <w:tcBorders>
              <w:top w:val="single" w:sz="4" w:space="0" w:color="auto"/>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w:t>
            </w:r>
            <w:r w:rsidRPr="00FF7C7E">
              <w:rPr>
                <w:rFonts w:ascii="Times New Roman" w:hAnsi="Times New Roman"/>
                <w:color w:val="000000"/>
                <w:sz w:val="24"/>
                <w:szCs w:val="24"/>
                <w:lang w:eastAsia="ru-RU"/>
              </w:rPr>
              <w:t>08,000</w:t>
            </w:r>
          </w:p>
        </w:tc>
        <w:tc>
          <w:tcPr>
            <w:tcW w:w="1984" w:type="dxa"/>
            <w:tcBorders>
              <w:top w:val="single" w:sz="4" w:space="0" w:color="auto"/>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w:t>
            </w:r>
            <w:r w:rsidRPr="00FF7C7E">
              <w:rPr>
                <w:rFonts w:ascii="Times New Roman" w:hAnsi="Times New Roman"/>
                <w:color w:val="000000"/>
                <w:sz w:val="24"/>
                <w:szCs w:val="24"/>
                <w:lang w:eastAsia="ru-RU"/>
              </w:rPr>
              <w:t>00,000</w:t>
            </w:r>
          </w:p>
        </w:tc>
        <w:tc>
          <w:tcPr>
            <w:tcW w:w="1559" w:type="dxa"/>
            <w:tcBorders>
              <w:top w:val="single" w:sz="4" w:space="0" w:color="auto"/>
              <w:left w:val="nil"/>
              <w:bottom w:val="single" w:sz="4" w:space="0" w:color="auto"/>
              <w:right w:val="single" w:sz="4" w:space="0" w:color="auto"/>
            </w:tcBorders>
            <w:vAlign w:val="center"/>
          </w:tcPr>
          <w:p w:rsidR="001B531C" w:rsidRDefault="001B531C" w:rsidP="001415FD">
            <w:pPr>
              <w:spacing w:after="0" w:line="240" w:lineRule="auto"/>
              <w:jc w:val="center"/>
              <w:rPr>
                <w:rFonts w:ascii="Times New Roman" w:hAnsi="Times New Roman"/>
                <w:color w:val="000000"/>
                <w:sz w:val="24"/>
                <w:szCs w:val="24"/>
                <w:lang w:val="uk-UA" w:eastAsia="ru-RU"/>
              </w:rPr>
            </w:pPr>
            <w:r w:rsidRPr="00571F2A">
              <w:rPr>
                <w:rFonts w:ascii="Times New Roman" w:hAnsi="Times New Roman"/>
                <w:color w:val="000000"/>
                <w:sz w:val="24"/>
                <w:szCs w:val="24"/>
                <w:lang w:eastAsia="ru-RU"/>
              </w:rPr>
              <w:t>8,000</w:t>
            </w:r>
          </w:p>
        </w:tc>
        <w:tc>
          <w:tcPr>
            <w:tcW w:w="1418" w:type="dxa"/>
            <w:tcBorders>
              <w:top w:val="single" w:sz="4" w:space="0" w:color="auto"/>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p>
        </w:tc>
      </w:tr>
      <w:tr w:rsidR="001B531C" w:rsidRPr="007D5C62" w:rsidTr="00F013CA">
        <w:trPr>
          <w:trHeight w:val="712"/>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2018</w:t>
            </w:r>
          </w:p>
        </w:tc>
        <w:tc>
          <w:tcPr>
            <w:tcW w:w="1866" w:type="dxa"/>
            <w:tcBorders>
              <w:top w:val="single" w:sz="4" w:space="0" w:color="auto"/>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209,300</w:t>
            </w:r>
          </w:p>
        </w:tc>
        <w:tc>
          <w:tcPr>
            <w:tcW w:w="1984" w:type="dxa"/>
            <w:tcBorders>
              <w:top w:val="single" w:sz="4" w:space="0" w:color="auto"/>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9,300</w:t>
            </w:r>
          </w:p>
        </w:tc>
        <w:tc>
          <w:tcPr>
            <w:tcW w:w="1418" w:type="dxa"/>
            <w:tcBorders>
              <w:top w:val="single" w:sz="4" w:space="0" w:color="auto"/>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54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211,450</w:t>
            </w:r>
          </w:p>
        </w:tc>
        <w:tc>
          <w:tcPr>
            <w:tcW w:w="1984"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200,000</w:t>
            </w:r>
          </w:p>
        </w:tc>
        <w:tc>
          <w:tcPr>
            <w:tcW w:w="1559"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11,450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4D4FF4">
        <w:trPr>
          <w:trHeight w:val="732"/>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211,850</w:t>
            </w:r>
          </w:p>
        </w:tc>
        <w:tc>
          <w:tcPr>
            <w:tcW w:w="1984"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200,000</w:t>
            </w:r>
          </w:p>
        </w:tc>
        <w:tc>
          <w:tcPr>
            <w:tcW w:w="1559"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11,850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2126FA">
        <w:trPr>
          <w:trHeight w:val="617"/>
        </w:trPr>
        <w:tc>
          <w:tcPr>
            <w:tcW w:w="819" w:type="dxa"/>
            <w:vMerge w:val="restart"/>
            <w:tcBorders>
              <w:top w:val="single" w:sz="4" w:space="0" w:color="auto"/>
              <w:left w:val="single" w:sz="4" w:space="0" w:color="auto"/>
              <w:right w:val="single" w:sz="4" w:space="0" w:color="auto"/>
            </w:tcBorders>
            <w:vAlign w:val="center"/>
          </w:tcPr>
          <w:p w:rsidR="001B531C" w:rsidRPr="00FF7C7E" w:rsidRDefault="001B531C" w:rsidP="00FF7C7E">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4.1</w:t>
            </w:r>
            <w:r w:rsidRPr="00FF7C7E">
              <w:rPr>
                <w:rFonts w:ascii="Times New Roman" w:hAnsi="Times New Roman"/>
                <w:color w:val="000000"/>
                <w:sz w:val="24"/>
                <w:szCs w:val="24"/>
                <w:lang w:val="en-US" w:eastAsia="ru-RU"/>
              </w:rPr>
              <w:t>4</w:t>
            </w:r>
            <w:r w:rsidRPr="00FF7C7E">
              <w:rPr>
                <w:rFonts w:ascii="Times New Roman" w:hAnsi="Times New Roman"/>
                <w:color w:val="000000"/>
                <w:sz w:val="24"/>
                <w:szCs w:val="24"/>
                <w:lang w:val="uk-UA" w:eastAsia="ru-RU"/>
              </w:rPr>
              <w:t>.</w:t>
            </w:r>
          </w:p>
        </w:tc>
        <w:tc>
          <w:tcPr>
            <w:tcW w:w="3142" w:type="dxa"/>
            <w:vMerge w:val="restart"/>
            <w:tcBorders>
              <w:top w:val="single" w:sz="4" w:space="0" w:color="auto"/>
              <w:left w:val="single" w:sz="4" w:space="0" w:color="auto"/>
              <w:right w:val="single" w:sz="4" w:space="0" w:color="auto"/>
            </w:tcBorders>
          </w:tcPr>
          <w:p w:rsidR="001B531C" w:rsidRPr="00FF7C7E" w:rsidRDefault="001B531C" w:rsidP="004D4FF4">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eastAsia="ru-RU"/>
              </w:rPr>
              <w:t>Сприяти проведенню фестивал</w:t>
            </w:r>
            <w:r w:rsidRPr="00FF7C7E">
              <w:rPr>
                <w:rFonts w:ascii="Times New Roman" w:hAnsi="Times New Roman"/>
                <w:color w:val="000000"/>
                <w:sz w:val="24"/>
                <w:szCs w:val="24"/>
                <w:lang w:val="uk-UA" w:eastAsia="ru-RU"/>
              </w:rPr>
              <w:t>ю</w:t>
            </w:r>
            <w:r w:rsidRPr="00FF7C7E">
              <w:rPr>
                <w:rFonts w:ascii="Times New Roman" w:hAnsi="Times New Roman"/>
                <w:color w:val="000000"/>
                <w:sz w:val="24"/>
                <w:szCs w:val="24"/>
                <w:lang w:eastAsia="ru-RU"/>
              </w:rPr>
              <w:t>, спрямован</w:t>
            </w:r>
            <w:r w:rsidRPr="00FF7C7E">
              <w:rPr>
                <w:rFonts w:ascii="Times New Roman" w:hAnsi="Times New Roman"/>
                <w:color w:val="000000"/>
                <w:sz w:val="24"/>
                <w:szCs w:val="24"/>
                <w:lang w:val="uk-UA" w:eastAsia="ru-RU"/>
              </w:rPr>
              <w:t>ого</w:t>
            </w:r>
            <w:r w:rsidRPr="00FF7C7E">
              <w:rPr>
                <w:rFonts w:ascii="Times New Roman" w:hAnsi="Times New Roman"/>
                <w:color w:val="000000"/>
                <w:sz w:val="24"/>
                <w:szCs w:val="24"/>
                <w:lang w:eastAsia="ru-RU"/>
              </w:rPr>
              <w:t xml:space="preserve"> на патріотичне виховання </w:t>
            </w:r>
            <w:proofErr w:type="gramStart"/>
            <w:r w:rsidRPr="00FF7C7E">
              <w:rPr>
                <w:rFonts w:ascii="Times New Roman" w:hAnsi="Times New Roman"/>
                <w:color w:val="000000"/>
                <w:sz w:val="24"/>
                <w:szCs w:val="24"/>
                <w:lang w:eastAsia="ru-RU"/>
              </w:rPr>
              <w:t>молод</w:t>
            </w:r>
            <w:proofErr w:type="gramEnd"/>
            <w:r w:rsidRPr="00FF7C7E">
              <w:rPr>
                <w:rFonts w:ascii="Times New Roman" w:hAnsi="Times New Roman"/>
                <w:color w:val="000000"/>
                <w:sz w:val="24"/>
                <w:szCs w:val="24"/>
                <w:lang w:eastAsia="ru-RU"/>
              </w:rPr>
              <w:t>і та популяризацію краю Тараса Шевченка</w:t>
            </w:r>
            <w:r w:rsidRPr="00FF7C7E">
              <w:rPr>
                <w:rFonts w:ascii="Times New Roman" w:hAnsi="Times New Roman"/>
                <w:color w:val="000000"/>
                <w:sz w:val="24"/>
                <w:szCs w:val="24"/>
                <w:lang w:val="uk-UA" w:eastAsia="ru-RU"/>
              </w:rPr>
              <w:t xml:space="preserve"> </w:t>
            </w:r>
            <w:r w:rsidRPr="00FF7C7E">
              <w:rPr>
                <w:rFonts w:ascii="Times New Roman" w:hAnsi="Times New Roman"/>
                <w:color w:val="000000"/>
                <w:sz w:val="24"/>
                <w:szCs w:val="24"/>
                <w:lang w:eastAsia="ru-RU"/>
              </w:rPr>
              <w:t>„ШеFest“</w:t>
            </w:r>
          </w:p>
        </w:tc>
        <w:tc>
          <w:tcPr>
            <w:tcW w:w="2953" w:type="dxa"/>
            <w:vMerge w:val="restart"/>
            <w:tcBorders>
              <w:top w:val="single" w:sz="4" w:space="0" w:color="auto"/>
              <w:left w:val="single" w:sz="4" w:space="0" w:color="auto"/>
              <w:right w:val="single" w:sz="4" w:space="0" w:color="auto"/>
            </w:tcBorders>
            <w:vAlign w:val="center"/>
          </w:tcPr>
          <w:p w:rsidR="001B531C" w:rsidRPr="00FF7C7E" w:rsidRDefault="001B531C" w:rsidP="00ED53BD">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Управління у справах сім’ї, молоді та спорту обласної державної адміністрації, управління культури та взаємозв’язків з громадськістю обласної державної адміністрації</w:t>
            </w:r>
          </w:p>
        </w:tc>
        <w:tc>
          <w:tcPr>
            <w:tcW w:w="1297" w:type="dxa"/>
            <w:tcBorders>
              <w:top w:val="single" w:sz="4" w:space="0" w:color="auto"/>
              <w:left w:val="nil"/>
              <w:bottom w:val="single" w:sz="4" w:space="0" w:color="auto"/>
              <w:right w:val="single" w:sz="4" w:space="0" w:color="auto"/>
            </w:tcBorders>
            <w:vAlign w:val="center"/>
          </w:tcPr>
          <w:p w:rsidR="001B531C" w:rsidRPr="00FF7C7E" w:rsidRDefault="001B531C" w:rsidP="004D4FF4">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FF7C7E" w:rsidRDefault="001B531C" w:rsidP="002126FA">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200,000</w:t>
            </w:r>
          </w:p>
        </w:tc>
        <w:tc>
          <w:tcPr>
            <w:tcW w:w="1984" w:type="dxa"/>
            <w:tcBorders>
              <w:top w:val="single" w:sz="4" w:space="0" w:color="auto"/>
              <w:left w:val="nil"/>
              <w:bottom w:val="single" w:sz="4" w:space="0" w:color="auto"/>
              <w:right w:val="single" w:sz="4" w:space="0" w:color="auto"/>
            </w:tcBorders>
            <w:vAlign w:val="center"/>
          </w:tcPr>
          <w:p w:rsidR="001B531C" w:rsidRPr="00FF7C7E" w:rsidRDefault="001B531C" w:rsidP="002126FA">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200,000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p>
        </w:tc>
      </w:tr>
      <w:tr w:rsidR="001B531C" w:rsidRPr="007D5C62" w:rsidTr="002126FA">
        <w:trPr>
          <w:trHeight w:val="555"/>
        </w:trPr>
        <w:tc>
          <w:tcPr>
            <w:tcW w:w="819" w:type="dxa"/>
            <w:vMerge/>
            <w:tcBorders>
              <w:left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val="uk-UA" w:eastAsia="ru-RU"/>
              </w:rPr>
            </w:pPr>
          </w:p>
        </w:tc>
        <w:tc>
          <w:tcPr>
            <w:tcW w:w="3142" w:type="dxa"/>
            <w:vMerge/>
            <w:tcBorders>
              <w:left w:val="single" w:sz="4" w:space="0" w:color="auto"/>
              <w:right w:val="single" w:sz="4" w:space="0" w:color="auto"/>
            </w:tcBorders>
            <w:vAlign w:val="center"/>
          </w:tcPr>
          <w:p w:rsidR="001B531C" w:rsidRPr="00FF7C7E" w:rsidRDefault="001B531C" w:rsidP="004D4FF4">
            <w:pPr>
              <w:spacing w:after="0" w:line="240" w:lineRule="auto"/>
              <w:jc w:val="center"/>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vAlign w:val="center"/>
          </w:tcPr>
          <w:p w:rsidR="001B531C" w:rsidRPr="00FF7C7E" w:rsidRDefault="001B531C" w:rsidP="005A77F9">
            <w:pPr>
              <w:spacing w:after="0" w:line="240" w:lineRule="auto"/>
              <w:jc w:val="center"/>
              <w:rPr>
                <w:rFonts w:ascii="Times New Roman" w:hAnsi="Times New Roman"/>
                <w:color w:val="000000"/>
                <w:sz w:val="24"/>
                <w:szCs w:val="24"/>
                <w:lang w:val="uk-UA" w:eastAsia="ru-RU"/>
              </w:rPr>
            </w:pPr>
          </w:p>
        </w:tc>
        <w:tc>
          <w:tcPr>
            <w:tcW w:w="1297" w:type="dxa"/>
            <w:tcBorders>
              <w:top w:val="single" w:sz="4" w:space="0" w:color="auto"/>
              <w:left w:val="nil"/>
              <w:bottom w:val="single" w:sz="4" w:space="0" w:color="auto"/>
              <w:right w:val="single" w:sz="4" w:space="0" w:color="auto"/>
            </w:tcBorders>
            <w:vAlign w:val="center"/>
          </w:tcPr>
          <w:p w:rsidR="001B531C" w:rsidRPr="00FF7C7E" w:rsidRDefault="001B531C" w:rsidP="004D4FF4">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2018</w:t>
            </w:r>
          </w:p>
        </w:tc>
        <w:tc>
          <w:tcPr>
            <w:tcW w:w="1866" w:type="dxa"/>
            <w:tcBorders>
              <w:top w:val="single" w:sz="4" w:space="0" w:color="auto"/>
              <w:left w:val="nil"/>
              <w:bottom w:val="single" w:sz="4" w:space="0" w:color="auto"/>
              <w:right w:val="single" w:sz="4" w:space="0" w:color="auto"/>
            </w:tcBorders>
            <w:vAlign w:val="center"/>
          </w:tcPr>
          <w:p w:rsidR="001B531C" w:rsidRPr="00FF7C7E" w:rsidRDefault="001B531C" w:rsidP="002126FA">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200,000</w:t>
            </w:r>
          </w:p>
        </w:tc>
        <w:tc>
          <w:tcPr>
            <w:tcW w:w="1984" w:type="dxa"/>
            <w:tcBorders>
              <w:top w:val="single" w:sz="4" w:space="0" w:color="auto"/>
              <w:left w:val="nil"/>
              <w:bottom w:val="single" w:sz="4" w:space="0" w:color="auto"/>
              <w:right w:val="single" w:sz="4" w:space="0" w:color="auto"/>
            </w:tcBorders>
            <w:vAlign w:val="center"/>
          </w:tcPr>
          <w:p w:rsidR="001B531C" w:rsidRPr="00FF7C7E" w:rsidRDefault="001B531C" w:rsidP="002126FA">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200,000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p>
        </w:tc>
      </w:tr>
      <w:tr w:rsidR="001B531C" w:rsidRPr="007D5C62" w:rsidTr="002126FA">
        <w:trPr>
          <w:trHeight w:val="699"/>
        </w:trPr>
        <w:tc>
          <w:tcPr>
            <w:tcW w:w="819" w:type="dxa"/>
            <w:vMerge/>
            <w:tcBorders>
              <w:left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val="uk-UA" w:eastAsia="ru-RU"/>
              </w:rPr>
            </w:pPr>
          </w:p>
        </w:tc>
        <w:tc>
          <w:tcPr>
            <w:tcW w:w="3142" w:type="dxa"/>
            <w:vMerge/>
            <w:tcBorders>
              <w:left w:val="single" w:sz="4" w:space="0" w:color="auto"/>
              <w:right w:val="single" w:sz="4" w:space="0" w:color="auto"/>
            </w:tcBorders>
            <w:vAlign w:val="center"/>
          </w:tcPr>
          <w:p w:rsidR="001B531C" w:rsidRPr="00FF7C7E" w:rsidRDefault="001B531C" w:rsidP="004D4FF4">
            <w:pPr>
              <w:spacing w:after="0" w:line="240" w:lineRule="auto"/>
              <w:jc w:val="center"/>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vAlign w:val="center"/>
          </w:tcPr>
          <w:p w:rsidR="001B531C" w:rsidRPr="00FF7C7E" w:rsidRDefault="001B531C" w:rsidP="005A77F9">
            <w:pPr>
              <w:spacing w:after="0" w:line="240" w:lineRule="auto"/>
              <w:jc w:val="center"/>
              <w:rPr>
                <w:rFonts w:ascii="Times New Roman" w:hAnsi="Times New Roman"/>
                <w:color w:val="000000"/>
                <w:sz w:val="24"/>
                <w:szCs w:val="24"/>
                <w:lang w:val="uk-UA" w:eastAsia="ru-RU"/>
              </w:rPr>
            </w:pPr>
          </w:p>
        </w:tc>
        <w:tc>
          <w:tcPr>
            <w:tcW w:w="1297" w:type="dxa"/>
            <w:tcBorders>
              <w:top w:val="single" w:sz="4" w:space="0" w:color="auto"/>
              <w:left w:val="nil"/>
              <w:bottom w:val="single" w:sz="4" w:space="0" w:color="auto"/>
              <w:right w:val="single" w:sz="4" w:space="0" w:color="auto"/>
            </w:tcBorders>
            <w:vAlign w:val="center"/>
          </w:tcPr>
          <w:p w:rsidR="001B531C" w:rsidRPr="00FF7C7E" w:rsidRDefault="001B531C" w:rsidP="004D4FF4">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2019</w:t>
            </w:r>
          </w:p>
        </w:tc>
        <w:tc>
          <w:tcPr>
            <w:tcW w:w="1866" w:type="dxa"/>
            <w:tcBorders>
              <w:top w:val="single" w:sz="4" w:space="0" w:color="auto"/>
              <w:left w:val="nil"/>
              <w:bottom w:val="single" w:sz="4" w:space="0" w:color="auto"/>
              <w:right w:val="single" w:sz="4" w:space="0" w:color="auto"/>
            </w:tcBorders>
            <w:vAlign w:val="center"/>
          </w:tcPr>
          <w:p w:rsidR="001B531C" w:rsidRPr="00FF7C7E" w:rsidRDefault="001B531C" w:rsidP="002126FA">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200,000</w:t>
            </w:r>
          </w:p>
        </w:tc>
        <w:tc>
          <w:tcPr>
            <w:tcW w:w="1984" w:type="dxa"/>
            <w:tcBorders>
              <w:top w:val="single" w:sz="4" w:space="0" w:color="auto"/>
              <w:left w:val="nil"/>
              <w:bottom w:val="single" w:sz="4" w:space="0" w:color="auto"/>
              <w:right w:val="single" w:sz="4" w:space="0" w:color="auto"/>
            </w:tcBorders>
            <w:vAlign w:val="center"/>
          </w:tcPr>
          <w:p w:rsidR="001B531C" w:rsidRPr="00FF7C7E" w:rsidRDefault="001B531C" w:rsidP="002126FA">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200,000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p>
        </w:tc>
      </w:tr>
      <w:tr w:rsidR="001B531C" w:rsidRPr="007D5C62" w:rsidTr="002126FA">
        <w:trPr>
          <w:trHeight w:val="431"/>
        </w:trPr>
        <w:tc>
          <w:tcPr>
            <w:tcW w:w="819" w:type="dxa"/>
            <w:vMerge/>
            <w:tcBorders>
              <w:left w:val="single" w:sz="4" w:space="0" w:color="auto"/>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val="uk-UA" w:eastAsia="ru-RU"/>
              </w:rPr>
            </w:pPr>
          </w:p>
        </w:tc>
        <w:tc>
          <w:tcPr>
            <w:tcW w:w="3142" w:type="dxa"/>
            <w:vMerge/>
            <w:tcBorders>
              <w:left w:val="single" w:sz="4" w:space="0" w:color="auto"/>
              <w:bottom w:val="single" w:sz="4" w:space="0" w:color="auto"/>
              <w:right w:val="single" w:sz="4" w:space="0" w:color="auto"/>
            </w:tcBorders>
            <w:vAlign w:val="center"/>
          </w:tcPr>
          <w:p w:rsidR="001B531C" w:rsidRPr="00FF7C7E" w:rsidRDefault="001B531C" w:rsidP="004D4FF4">
            <w:pPr>
              <w:spacing w:after="0" w:line="240" w:lineRule="auto"/>
              <w:jc w:val="center"/>
              <w:rPr>
                <w:rFonts w:ascii="Times New Roman" w:hAnsi="Times New Roman"/>
                <w:color w:val="000000"/>
                <w:sz w:val="24"/>
                <w:szCs w:val="24"/>
                <w:lang w:eastAsia="ru-RU"/>
              </w:rPr>
            </w:pPr>
          </w:p>
        </w:tc>
        <w:tc>
          <w:tcPr>
            <w:tcW w:w="2953" w:type="dxa"/>
            <w:vMerge/>
            <w:tcBorders>
              <w:left w:val="single" w:sz="4" w:space="0" w:color="auto"/>
              <w:bottom w:val="single" w:sz="4" w:space="0" w:color="auto"/>
              <w:right w:val="single" w:sz="4" w:space="0" w:color="auto"/>
            </w:tcBorders>
            <w:vAlign w:val="center"/>
          </w:tcPr>
          <w:p w:rsidR="001B531C" w:rsidRPr="00FF7C7E" w:rsidRDefault="001B531C" w:rsidP="005A77F9">
            <w:pPr>
              <w:spacing w:after="0" w:line="240" w:lineRule="auto"/>
              <w:jc w:val="center"/>
              <w:rPr>
                <w:rFonts w:ascii="Times New Roman" w:hAnsi="Times New Roman"/>
                <w:color w:val="000000"/>
                <w:sz w:val="24"/>
                <w:szCs w:val="24"/>
                <w:lang w:val="uk-UA" w:eastAsia="ru-RU"/>
              </w:rPr>
            </w:pPr>
          </w:p>
        </w:tc>
        <w:tc>
          <w:tcPr>
            <w:tcW w:w="1297" w:type="dxa"/>
            <w:tcBorders>
              <w:top w:val="single" w:sz="4" w:space="0" w:color="auto"/>
              <w:left w:val="nil"/>
              <w:bottom w:val="single" w:sz="4" w:space="0" w:color="auto"/>
              <w:right w:val="single" w:sz="4" w:space="0" w:color="auto"/>
            </w:tcBorders>
            <w:vAlign w:val="center"/>
          </w:tcPr>
          <w:p w:rsidR="001B531C" w:rsidRPr="00FF7C7E" w:rsidRDefault="001B531C" w:rsidP="004D4FF4">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2020</w:t>
            </w:r>
          </w:p>
        </w:tc>
        <w:tc>
          <w:tcPr>
            <w:tcW w:w="1866" w:type="dxa"/>
            <w:tcBorders>
              <w:top w:val="single" w:sz="4" w:space="0" w:color="auto"/>
              <w:left w:val="nil"/>
              <w:bottom w:val="single" w:sz="4" w:space="0" w:color="auto"/>
              <w:right w:val="single" w:sz="4" w:space="0" w:color="auto"/>
            </w:tcBorders>
            <w:vAlign w:val="center"/>
          </w:tcPr>
          <w:p w:rsidR="001B531C" w:rsidRPr="00FF7C7E" w:rsidRDefault="001B531C" w:rsidP="002126FA">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200,000</w:t>
            </w:r>
          </w:p>
        </w:tc>
        <w:tc>
          <w:tcPr>
            <w:tcW w:w="1984" w:type="dxa"/>
            <w:tcBorders>
              <w:top w:val="single" w:sz="4" w:space="0" w:color="auto"/>
              <w:left w:val="nil"/>
              <w:bottom w:val="single" w:sz="4" w:space="0" w:color="auto"/>
              <w:right w:val="single" w:sz="4" w:space="0" w:color="auto"/>
            </w:tcBorders>
            <w:vAlign w:val="center"/>
          </w:tcPr>
          <w:p w:rsidR="001B531C" w:rsidRPr="00FF7C7E" w:rsidRDefault="001B531C" w:rsidP="002126FA">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200,000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p>
        </w:tc>
      </w:tr>
      <w:tr w:rsidR="001B531C" w:rsidRPr="007D5C62" w:rsidTr="00F013CA">
        <w:trPr>
          <w:trHeight w:val="570"/>
        </w:trPr>
        <w:tc>
          <w:tcPr>
            <w:tcW w:w="819" w:type="dxa"/>
            <w:vMerge w:val="restart"/>
            <w:tcBorders>
              <w:top w:val="single" w:sz="4" w:space="0" w:color="auto"/>
              <w:left w:val="single" w:sz="4" w:space="0" w:color="auto"/>
              <w:bottom w:val="single" w:sz="4" w:space="0" w:color="auto"/>
              <w:right w:val="single" w:sz="4" w:space="0" w:color="auto"/>
            </w:tcBorders>
          </w:tcPr>
          <w:p w:rsidR="001B531C" w:rsidRPr="00FF7C7E" w:rsidRDefault="001B531C" w:rsidP="00571F2A">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4.1</w:t>
            </w:r>
            <w:r w:rsidRPr="00FF7C7E">
              <w:rPr>
                <w:rFonts w:ascii="Times New Roman" w:hAnsi="Times New Roman"/>
                <w:color w:val="000000"/>
                <w:sz w:val="24"/>
                <w:szCs w:val="24"/>
                <w:lang w:val="uk-UA" w:eastAsia="ru-RU"/>
              </w:rPr>
              <w:t>5</w:t>
            </w:r>
            <w:r w:rsidRPr="00FF7C7E">
              <w:rPr>
                <w:rFonts w:ascii="Times New Roman" w:hAnsi="Times New Roman"/>
                <w:color w:val="000000"/>
                <w:sz w:val="24"/>
                <w:szCs w:val="24"/>
                <w:lang w:eastAsia="ru-RU"/>
              </w:rPr>
              <w:t>.</w:t>
            </w:r>
          </w:p>
        </w:tc>
        <w:tc>
          <w:tcPr>
            <w:tcW w:w="3142" w:type="dxa"/>
            <w:vMerge w:val="restart"/>
            <w:tcBorders>
              <w:top w:val="nil"/>
              <w:left w:val="single" w:sz="4" w:space="0" w:color="auto"/>
              <w:bottom w:val="single" w:sz="4" w:space="0" w:color="auto"/>
              <w:right w:val="single" w:sz="4" w:space="0" w:color="auto"/>
            </w:tcBorders>
          </w:tcPr>
          <w:p w:rsidR="001B531C" w:rsidRPr="00FF7C7E" w:rsidRDefault="001B531C" w:rsidP="004D4FF4">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eastAsia="ru-RU"/>
              </w:rPr>
              <w:t xml:space="preserve">Сприяти </w:t>
            </w:r>
            <w:r>
              <w:rPr>
                <w:rFonts w:ascii="Times New Roman" w:hAnsi="Times New Roman"/>
                <w:color w:val="000000"/>
                <w:sz w:val="24"/>
                <w:szCs w:val="24"/>
                <w:lang w:eastAsia="ru-RU"/>
              </w:rPr>
              <w:t>проведенню військово-спортивн</w:t>
            </w:r>
            <w:r>
              <w:rPr>
                <w:rFonts w:ascii="Times New Roman" w:hAnsi="Times New Roman"/>
                <w:color w:val="000000"/>
                <w:sz w:val="24"/>
                <w:szCs w:val="24"/>
                <w:lang w:val="uk-UA" w:eastAsia="ru-RU"/>
              </w:rPr>
              <w:t>их</w:t>
            </w:r>
            <w:r>
              <w:rPr>
                <w:rFonts w:ascii="Times New Roman" w:hAnsi="Times New Roman"/>
                <w:color w:val="000000"/>
                <w:sz w:val="24"/>
                <w:szCs w:val="24"/>
                <w:lang w:eastAsia="ru-RU"/>
              </w:rPr>
              <w:t xml:space="preserve"> табор</w:t>
            </w:r>
            <w:r>
              <w:rPr>
                <w:rFonts w:ascii="Times New Roman" w:hAnsi="Times New Roman"/>
                <w:color w:val="000000"/>
                <w:sz w:val="24"/>
                <w:szCs w:val="24"/>
                <w:lang w:val="uk-UA" w:eastAsia="ru-RU"/>
              </w:rPr>
              <w:t>ів</w:t>
            </w:r>
            <w:r>
              <w:rPr>
                <w:rFonts w:ascii="Times New Roman" w:hAnsi="Times New Roman"/>
                <w:color w:val="000000"/>
                <w:sz w:val="24"/>
                <w:szCs w:val="24"/>
                <w:lang w:eastAsia="ru-RU"/>
              </w:rPr>
              <w:t>, спрямован</w:t>
            </w:r>
            <w:r>
              <w:rPr>
                <w:rFonts w:ascii="Times New Roman" w:hAnsi="Times New Roman"/>
                <w:color w:val="000000"/>
                <w:sz w:val="24"/>
                <w:szCs w:val="24"/>
                <w:lang w:val="uk-UA" w:eastAsia="ru-RU"/>
              </w:rPr>
              <w:t>их</w:t>
            </w:r>
            <w:r w:rsidRPr="00FF7C7E">
              <w:rPr>
                <w:rFonts w:ascii="Times New Roman" w:hAnsi="Times New Roman"/>
                <w:color w:val="000000"/>
                <w:sz w:val="24"/>
                <w:szCs w:val="24"/>
                <w:lang w:eastAsia="ru-RU"/>
              </w:rPr>
              <w:t xml:space="preserve"> на національно-патріотичне виховання</w:t>
            </w:r>
            <w:r>
              <w:rPr>
                <w:rFonts w:ascii="Times New Roman" w:hAnsi="Times New Roman"/>
                <w:color w:val="000000"/>
                <w:sz w:val="24"/>
                <w:szCs w:val="24"/>
                <w:lang w:val="uk-UA" w:eastAsia="ru-RU"/>
              </w:rPr>
              <w:t xml:space="preserve"> дітей та</w:t>
            </w:r>
            <w:r w:rsidRPr="00FF7C7E">
              <w:rPr>
                <w:rFonts w:ascii="Times New Roman" w:hAnsi="Times New Roman"/>
                <w:color w:val="000000"/>
                <w:sz w:val="24"/>
                <w:szCs w:val="24"/>
                <w:lang w:eastAsia="ru-RU"/>
              </w:rPr>
              <w:t xml:space="preserve"> молоді</w:t>
            </w:r>
          </w:p>
        </w:tc>
        <w:tc>
          <w:tcPr>
            <w:tcW w:w="2953" w:type="dxa"/>
            <w:vMerge w:val="restart"/>
            <w:tcBorders>
              <w:top w:val="nil"/>
              <w:left w:val="single" w:sz="4" w:space="0" w:color="auto"/>
              <w:bottom w:val="single" w:sz="4" w:space="0" w:color="auto"/>
              <w:right w:val="single" w:sz="4" w:space="0" w:color="auto"/>
            </w:tcBorders>
          </w:tcPr>
          <w:p w:rsidR="001B531C" w:rsidRPr="00FF7C7E" w:rsidRDefault="001B531C" w:rsidP="005A77F9">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Управління у справах сім’ї, молоді та спорту обласної державної адміністрації, райдержадміністрації, міськвиконкоми</w:t>
            </w:r>
          </w:p>
        </w:tc>
        <w:tc>
          <w:tcPr>
            <w:tcW w:w="1297"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2017</w:t>
            </w:r>
          </w:p>
        </w:tc>
        <w:tc>
          <w:tcPr>
            <w:tcW w:w="1866"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1</w:t>
            </w:r>
            <w:r>
              <w:rPr>
                <w:rFonts w:ascii="Times New Roman" w:hAnsi="Times New Roman"/>
                <w:color w:val="000000"/>
                <w:sz w:val="24"/>
                <w:szCs w:val="24"/>
                <w:lang w:eastAsia="ru-RU"/>
              </w:rPr>
              <w:t>4</w:t>
            </w:r>
            <w:r>
              <w:rPr>
                <w:rFonts w:ascii="Times New Roman" w:hAnsi="Times New Roman"/>
                <w:color w:val="000000"/>
                <w:sz w:val="24"/>
                <w:szCs w:val="24"/>
                <w:lang w:val="uk-UA" w:eastAsia="ru-RU"/>
              </w:rPr>
              <w:t>,</w:t>
            </w:r>
            <w:r w:rsidRPr="00FF7C7E">
              <w:rPr>
                <w:rFonts w:ascii="Times New Roman" w:hAnsi="Times New Roman"/>
                <w:color w:val="000000"/>
                <w:sz w:val="24"/>
                <w:szCs w:val="24"/>
                <w:lang w:eastAsia="ru-RU"/>
              </w:rPr>
              <w:t>950</w:t>
            </w:r>
          </w:p>
        </w:tc>
        <w:tc>
          <w:tcPr>
            <w:tcW w:w="1984" w:type="dxa"/>
            <w:tcBorders>
              <w:top w:val="nil"/>
              <w:left w:val="nil"/>
              <w:bottom w:val="single" w:sz="4" w:space="0" w:color="auto"/>
              <w:right w:val="single" w:sz="4" w:space="0" w:color="auto"/>
            </w:tcBorders>
            <w:vAlign w:val="center"/>
          </w:tcPr>
          <w:p w:rsidR="001B531C" w:rsidRPr="00ED53BD" w:rsidRDefault="001B531C" w:rsidP="00D446F5">
            <w:pPr>
              <w:spacing w:after="0" w:line="240" w:lineRule="auto"/>
              <w:jc w:val="center"/>
              <w:rPr>
                <w:rFonts w:ascii="Times New Roman" w:hAnsi="Times New Roman"/>
                <w:color w:val="000000"/>
                <w:sz w:val="24"/>
                <w:szCs w:val="24"/>
                <w:highlight w:val="yellow"/>
                <w:lang w:val="uk-UA" w:eastAsia="ru-RU"/>
              </w:rPr>
            </w:pPr>
            <w:r w:rsidRPr="00FF7C7E">
              <w:rPr>
                <w:rFonts w:ascii="Times New Roman" w:hAnsi="Times New Roman"/>
                <w:color w:val="000000"/>
                <w:sz w:val="24"/>
                <w:szCs w:val="24"/>
                <w:lang w:eastAsia="ru-RU"/>
              </w:rPr>
              <w:t>100,000</w:t>
            </w:r>
          </w:p>
        </w:tc>
        <w:tc>
          <w:tcPr>
            <w:tcW w:w="1559"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14,950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469"/>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2018</w:t>
            </w:r>
          </w:p>
        </w:tc>
        <w:tc>
          <w:tcPr>
            <w:tcW w:w="1866" w:type="dxa"/>
            <w:tcBorders>
              <w:top w:val="nil"/>
              <w:left w:val="nil"/>
              <w:bottom w:val="single" w:sz="4" w:space="0" w:color="auto"/>
              <w:right w:val="single" w:sz="4" w:space="0" w:color="auto"/>
            </w:tcBorders>
            <w:vAlign w:val="center"/>
          </w:tcPr>
          <w:p w:rsidR="001B531C" w:rsidRPr="00FF7C7E" w:rsidRDefault="001B531C" w:rsidP="00B80152">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1</w:t>
            </w:r>
            <w:r>
              <w:rPr>
                <w:rFonts w:ascii="Times New Roman" w:hAnsi="Times New Roman"/>
                <w:color w:val="000000"/>
                <w:sz w:val="24"/>
                <w:szCs w:val="24"/>
                <w:lang w:val="uk-UA" w:eastAsia="ru-RU"/>
              </w:rPr>
              <w:t>1</w:t>
            </w:r>
            <w:r w:rsidRPr="00FF7C7E">
              <w:rPr>
                <w:rFonts w:ascii="Times New Roman" w:hAnsi="Times New Roman"/>
                <w:color w:val="000000"/>
                <w:sz w:val="24"/>
                <w:szCs w:val="24"/>
                <w:lang w:eastAsia="ru-RU"/>
              </w:rPr>
              <w:t>8,880</w:t>
            </w:r>
          </w:p>
        </w:tc>
        <w:tc>
          <w:tcPr>
            <w:tcW w:w="1984" w:type="dxa"/>
            <w:tcBorders>
              <w:top w:val="nil"/>
              <w:left w:val="nil"/>
              <w:bottom w:val="single" w:sz="4" w:space="0" w:color="auto"/>
              <w:right w:val="single" w:sz="4" w:space="0" w:color="auto"/>
            </w:tcBorders>
            <w:vAlign w:val="center"/>
          </w:tcPr>
          <w:p w:rsidR="001B531C" w:rsidRPr="00571F2A" w:rsidRDefault="001B531C" w:rsidP="00D446F5">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18,880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F013CA">
        <w:trPr>
          <w:trHeight w:val="312"/>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FF7C7E" w:rsidRDefault="001B531C" w:rsidP="00B8015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uk-UA" w:eastAsia="ru-RU"/>
              </w:rPr>
              <w:t>1</w:t>
            </w:r>
            <w:r w:rsidRPr="00FF7C7E">
              <w:rPr>
                <w:rFonts w:ascii="Times New Roman" w:hAnsi="Times New Roman"/>
                <w:color w:val="000000"/>
                <w:sz w:val="24"/>
                <w:szCs w:val="24"/>
                <w:lang w:eastAsia="ru-RU"/>
              </w:rPr>
              <w:t>20,600</w:t>
            </w:r>
          </w:p>
        </w:tc>
        <w:tc>
          <w:tcPr>
            <w:tcW w:w="1984" w:type="dxa"/>
            <w:tcBorders>
              <w:top w:val="nil"/>
              <w:left w:val="nil"/>
              <w:bottom w:val="single" w:sz="4" w:space="0" w:color="auto"/>
              <w:right w:val="single" w:sz="4" w:space="0" w:color="auto"/>
            </w:tcBorders>
            <w:vAlign w:val="center"/>
          </w:tcPr>
          <w:p w:rsidR="001B531C" w:rsidRPr="00571F2A" w:rsidRDefault="001B531C" w:rsidP="00D446F5">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20,600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C47726">
        <w:trPr>
          <w:trHeight w:val="43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auto"/>
              <w:right w:val="single" w:sz="4" w:space="0" w:color="auto"/>
            </w:tcBorders>
            <w:vAlign w:val="center"/>
          </w:tcPr>
          <w:p w:rsidR="001B531C" w:rsidRPr="00FF7C7E"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eastAsia="ru-RU"/>
              </w:rPr>
            </w:pPr>
            <w:r w:rsidRPr="00FF7C7E">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FF7C7E" w:rsidRDefault="001B531C" w:rsidP="00B8015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uk-UA" w:eastAsia="ru-RU"/>
              </w:rPr>
              <w:t>1</w:t>
            </w:r>
            <w:r w:rsidRPr="00FF7C7E">
              <w:rPr>
                <w:rFonts w:ascii="Times New Roman" w:hAnsi="Times New Roman"/>
                <w:color w:val="000000"/>
                <w:sz w:val="24"/>
                <w:szCs w:val="24"/>
                <w:lang w:eastAsia="ru-RU"/>
              </w:rPr>
              <w:t>31,470</w:t>
            </w:r>
          </w:p>
        </w:tc>
        <w:tc>
          <w:tcPr>
            <w:tcW w:w="1984" w:type="dxa"/>
            <w:tcBorders>
              <w:top w:val="nil"/>
              <w:left w:val="nil"/>
              <w:bottom w:val="single" w:sz="4" w:space="0" w:color="auto"/>
              <w:right w:val="single" w:sz="4" w:space="0" w:color="auto"/>
            </w:tcBorders>
            <w:vAlign w:val="center"/>
          </w:tcPr>
          <w:p w:rsidR="001B531C" w:rsidRPr="00571F2A" w:rsidRDefault="001B531C" w:rsidP="00D446F5">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31,470</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r>
      <w:tr w:rsidR="001B531C" w:rsidRPr="007D5C62" w:rsidTr="001A0B93">
        <w:trPr>
          <w:trHeight w:val="359"/>
        </w:trPr>
        <w:tc>
          <w:tcPr>
            <w:tcW w:w="819" w:type="dxa"/>
            <w:vMerge w:val="restart"/>
            <w:tcBorders>
              <w:top w:val="single" w:sz="4" w:space="0" w:color="auto"/>
              <w:left w:val="single" w:sz="4" w:space="0" w:color="auto"/>
              <w:right w:val="single" w:sz="4" w:space="0" w:color="auto"/>
            </w:tcBorders>
            <w:vAlign w:val="center"/>
          </w:tcPr>
          <w:p w:rsidR="001B531C" w:rsidRPr="00FF7C7E" w:rsidRDefault="001B531C" w:rsidP="00FF7C7E">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4.15.1</w:t>
            </w:r>
          </w:p>
        </w:tc>
        <w:tc>
          <w:tcPr>
            <w:tcW w:w="3142" w:type="dxa"/>
            <w:vMerge w:val="restart"/>
            <w:tcBorders>
              <w:top w:val="single" w:sz="4" w:space="0" w:color="auto"/>
              <w:left w:val="single" w:sz="4" w:space="0" w:color="auto"/>
              <w:right w:val="single" w:sz="4" w:space="0" w:color="auto"/>
            </w:tcBorders>
          </w:tcPr>
          <w:p w:rsidR="001B531C" w:rsidRPr="00FF7C7E" w:rsidRDefault="001B531C" w:rsidP="004D4FF4">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eastAsia="ru-RU"/>
              </w:rPr>
              <w:t>Сприяти проведенню військово-спортивного табору</w:t>
            </w:r>
            <w:r w:rsidRPr="00FF7C7E">
              <w:rPr>
                <w:rFonts w:ascii="Times New Roman" w:hAnsi="Times New Roman"/>
                <w:color w:val="000000"/>
                <w:sz w:val="24"/>
                <w:szCs w:val="24"/>
                <w:lang w:val="uk-UA" w:eastAsia="ru-RU"/>
              </w:rPr>
              <w:t xml:space="preserve"> </w:t>
            </w:r>
            <w:r w:rsidRPr="00FF7C7E">
              <w:rPr>
                <w:rFonts w:ascii="Times New Roman" w:hAnsi="Times New Roman"/>
                <w:color w:val="000000"/>
                <w:sz w:val="24"/>
                <w:szCs w:val="24"/>
                <w:lang w:eastAsia="ru-RU"/>
              </w:rPr>
              <w:t>„Гайдамацьке коло“</w:t>
            </w:r>
          </w:p>
        </w:tc>
        <w:tc>
          <w:tcPr>
            <w:tcW w:w="2953" w:type="dxa"/>
            <w:vMerge w:val="restart"/>
            <w:tcBorders>
              <w:top w:val="single" w:sz="4" w:space="0" w:color="auto"/>
              <w:left w:val="single" w:sz="4" w:space="0" w:color="auto"/>
              <w:right w:val="single" w:sz="4" w:space="0" w:color="auto"/>
            </w:tcBorders>
          </w:tcPr>
          <w:p w:rsidR="001B531C" w:rsidRPr="00FF7C7E" w:rsidRDefault="001B531C" w:rsidP="00ED53BD">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val="uk-UA" w:eastAsia="ru-RU"/>
              </w:rPr>
              <w:t xml:space="preserve">Управління у справах сім’ї, молоді та спорту обласної державної адміністрації </w:t>
            </w:r>
          </w:p>
        </w:tc>
        <w:tc>
          <w:tcPr>
            <w:tcW w:w="1297" w:type="dxa"/>
            <w:tcBorders>
              <w:top w:val="single" w:sz="4" w:space="0" w:color="auto"/>
              <w:left w:val="nil"/>
              <w:bottom w:val="single" w:sz="4" w:space="0" w:color="auto"/>
              <w:right w:val="single" w:sz="4" w:space="0" w:color="auto"/>
            </w:tcBorders>
            <w:vAlign w:val="center"/>
          </w:tcPr>
          <w:p w:rsidR="001B531C" w:rsidRPr="00FF7C7E" w:rsidRDefault="001B531C" w:rsidP="00B80152">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FF7C7E" w:rsidRDefault="001B531C" w:rsidP="001415FD">
            <w:pPr>
              <w:spacing w:after="0" w:line="240" w:lineRule="auto"/>
              <w:jc w:val="center"/>
              <w:rPr>
                <w:rFonts w:ascii="Times New Roman" w:hAnsi="Times New Roman"/>
                <w:color w:val="000000"/>
                <w:sz w:val="24"/>
                <w:szCs w:val="24"/>
                <w:lang w:val="uk-UA" w:eastAsia="ru-RU"/>
              </w:rPr>
            </w:pPr>
            <w:r w:rsidRPr="00FF7C7E">
              <w:rPr>
                <w:rFonts w:ascii="Times New Roman" w:hAnsi="Times New Roman"/>
                <w:color w:val="000000"/>
                <w:sz w:val="24"/>
                <w:szCs w:val="24"/>
                <w:lang w:eastAsia="ru-RU"/>
              </w:rPr>
              <w:t>100,000</w:t>
            </w:r>
          </w:p>
        </w:tc>
        <w:tc>
          <w:tcPr>
            <w:tcW w:w="1984" w:type="dxa"/>
            <w:tcBorders>
              <w:top w:val="single" w:sz="4" w:space="0" w:color="auto"/>
              <w:left w:val="nil"/>
              <w:bottom w:val="single" w:sz="4" w:space="0" w:color="auto"/>
              <w:right w:val="single" w:sz="4" w:space="0" w:color="auto"/>
            </w:tcBorders>
            <w:vAlign w:val="center"/>
          </w:tcPr>
          <w:p w:rsidR="001B531C" w:rsidRPr="00ED53BD" w:rsidRDefault="001B531C" w:rsidP="00B80152">
            <w:pPr>
              <w:spacing w:after="0" w:line="240" w:lineRule="auto"/>
              <w:jc w:val="center"/>
              <w:rPr>
                <w:rFonts w:ascii="Times New Roman" w:hAnsi="Times New Roman"/>
                <w:color w:val="000000"/>
                <w:sz w:val="24"/>
                <w:szCs w:val="24"/>
                <w:highlight w:val="yellow"/>
                <w:lang w:val="uk-UA" w:eastAsia="ru-RU"/>
              </w:rPr>
            </w:pPr>
            <w:r w:rsidRPr="00FF7C7E">
              <w:rPr>
                <w:rFonts w:ascii="Times New Roman" w:hAnsi="Times New Roman"/>
                <w:color w:val="000000"/>
                <w:sz w:val="24"/>
                <w:szCs w:val="24"/>
                <w:lang w:eastAsia="ru-RU"/>
              </w:rPr>
              <w:t>100,000</w:t>
            </w:r>
          </w:p>
        </w:tc>
        <w:tc>
          <w:tcPr>
            <w:tcW w:w="1559" w:type="dxa"/>
            <w:tcBorders>
              <w:top w:val="single" w:sz="4" w:space="0" w:color="auto"/>
              <w:left w:val="nil"/>
              <w:bottom w:val="single" w:sz="4" w:space="0" w:color="auto"/>
              <w:right w:val="single" w:sz="4" w:space="0" w:color="auto"/>
            </w:tcBorders>
            <w:vAlign w:val="center"/>
          </w:tcPr>
          <w:p w:rsidR="001B531C" w:rsidRPr="004D4FF4" w:rsidRDefault="001B531C" w:rsidP="001415FD">
            <w:pPr>
              <w:spacing w:after="0" w:line="240" w:lineRule="auto"/>
              <w:jc w:val="center"/>
              <w:rPr>
                <w:rFonts w:ascii="Times New Roman" w:hAnsi="Times New Roman"/>
                <w:color w:val="000000"/>
                <w:sz w:val="24"/>
                <w:szCs w:val="24"/>
                <w:lang w:val="uk-UA" w:eastAsia="ru-RU"/>
              </w:rPr>
            </w:pPr>
          </w:p>
        </w:tc>
        <w:tc>
          <w:tcPr>
            <w:tcW w:w="1418" w:type="dxa"/>
            <w:tcBorders>
              <w:top w:val="single" w:sz="4" w:space="0" w:color="auto"/>
              <w:left w:val="nil"/>
              <w:bottom w:val="single" w:sz="4" w:space="0" w:color="auto"/>
              <w:right w:val="single" w:sz="4" w:space="0" w:color="auto"/>
            </w:tcBorders>
          </w:tcPr>
          <w:p w:rsidR="001B531C" w:rsidRPr="004D4FF4" w:rsidRDefault="001B531C" w:rsidP="00571F2A">
            <w:pPr>
              <w:spacing w:after="0" w:line="240" w:lineRule="auto"/>
              <w:rPr>
                <w:rFonts w:ascii="Times New Roman" w:hAnsi="Times New Roman"/>
                <w:color w:val="000000"/>
                <w:sz w:val="24"/>
                <w:szCs w:val="24"/>
                <w:lang w:val="uk-UA" w:eastAsia="ru-RU"/>
              </w:rPr>
            </w:pPr>
          </w:p>
        </w:tc>
      </w:tr>
      <w:tr w:rsidR="001B531C" w:rsidRPr="007D5C62" w:rsidTr="001A0B93">
        <w:trPr>
          <w:trHeight w:val="409"/>
        </w:trPr>
        <w:tc>
          <w:tcPr>
            <w:tcW w:w="819" w:type="dxa"/>
            <w:vMerge/>
            <w:tcBorders>
              <w:left w:val="single" w:sz="4" w:space="0" w:color="auto"/>
              <w:right w:val="single" w:sz="4" w:space="0" w:color="auto"/>
            </w:tcBorders>
            <w:vAlign w:val="center"/>
          </w:tcPr>
          <w:p w:rsidR="001B531C" w:rsidRDefault="001B531C" w:rsidP="004D4FF4">
            <w:pPr>
              <w:spacing w:after="0" w:line="240" w:lineRule="auto"/>
              <w:jc w:val="center"/>
              <w:rPr>
                <w:rFonts w:ascii="Times New Roman" w:hAnsi="Times New Roman"/>
                <w:color w:val="000000"/>
                <w:sz w:val="24"/>
                <w:szCs w:val="24"/>
                <w:lang w:val="uk-UA" w:eastAsia="ru-RU"/>
              </w:rPr>
            </w:pPr>
          </w:p>
        </w:tc>
        <w:tc>
          <w:tcPr>
            <w:tcW w:w="3142" w:type="dxa"/>
            <w:vMerge/>
            <w:tcBorders>
              <w:left w:val="single" w:sz="4" w:space="0" w:color="auto"/>
              <w:right w:val="single" w:sz="4" w:space="0" w:color="auto"/>
            </w:tcBorders>
          </w:tcPr>
          <w:p w:rsidR="001B531C" w:rsidRPr="00571F2A" w:rsidRDefault="001B531C" w:rsidP="004D4FF4">
            <w:pPr>
              <w:spacing w:after="0" w:line="240" w:lineRule="auto"/>
              <w:jc w:val="center"/>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tcPr>
          <w:p w:rsidR="001B531C" w:rsidRPr="004D4FF4" w:rsidRDefault="001B531C" w:rsidP="004D4FF4">
            <w:pPr>
              <w:spacing w:after="0" w:line="240" w:lineRule="auto"/>
              <w:jc w:val="center"/>
              <w:rPr>
                <w:rFonts w:ascii="Times New Roman" w:hAnsi="Times New Roman"/>
                <w:color w:val="000000"/>
                <w:sz w:val="24"/>
                <w:szCs w:val="24"/>
                <w:lang w:val="uk-UA"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single" w:sz="4" w:space="0" w:color="auto"/>
              <w:left w:val="nil"/>
              <w:bottom w:val="single" w:sz="4" w:space="0" w:color="auto"/>
              <w:right w:val="single" w:sz="4" w:space="0" w:color="auto"/>
            </w:tcBorders>
            <w:vAlign w:val="center"/>
          </w:tcPr>
          <w:p w:rsidR="001B531C" w:rsidRPr="004D4FF4" w:rsidRDefault="001B531C" w:rsidP="001415FD">
            <w:pPr>
              <w:spacing w:after="0" w:line="240" w:lineRule="auto"/>
              <w:jc w:val="center"/>
              <w:rPr>
                <w:rFonts w:ascii="Times New Roman" w:hAnsi="Times New Roman"/>
                <w:color w:val="000000"/>
                <w:sz w:val="24"/>
                <w:szCs w:val="24"/>
                <w:lang w:val="uk-UA" w:eastAsia="ru-RU"/>
              </w:rPr>
            </w:pPr>
          </w:p>
        </w:tc>
        <w:tc>
          <w:tcPr>
            <w:tcW w:w="1418" w:type="dxa"/>
            <w:tcBorders>
              <w:top w:val="single" w:sz="4" w:space="0" w:color="auto"/>
              <w:left w:val="nil"/>
              <w:bottom w:val="single" w:sz="4" w:space="0" w:color="auto"/>
              <w:right w:val="single" w:sz="4" w:space="0" w:color="auto"/>
            </w:tcBorders>
          </w:tcPr>
          <w:p w:rsidR="001B531C" w:rsidRPr="004D4FF4" w:rsidRDefault="001B531C" w:rsidP="00571F2A">
            <w:pPr>
              <w:spacing w:after="0" w:line="240" w:lineRule="auto"/>
              <w:rPr>
                <w:rFonts w:ascii="Times New Roman" w:hAnsi="Times New Roman"/>
                <w:color w:val="000000"/>
                <w:sz w:val="24"/>
                <w:szCs w:val="24"/>
                <w:lang w:val="uk-UA" w:eastAsia="ru-RU"/>
              </w:rPr>
            </w:pPr>
          </w:p>
        </w:tc>
      </w:tr>
      <w:tr w:rsidR="001B531C" w:rsidRPr="007D5C62" w:rsidTr="001A0B93">
        <w:trPr>
          <w:trHeight w:val="403"/>
        </w:trPr>
        <w:tc>
          <w:tcPr>
            <w:tcW w:w="819" w:type="dxa"/>
            <w:vMerge/>
            <w:tcBorders>
              <w:left w:val="single" w:sz="4" w:space="0" w:color="auto"/>
              <w:right w:val="single" w:sz="4" w:space="0" w:color="auto"/>
            </w:tcBorders>
            <w:vAlign w:val="center"/>
          </w:tcPr>
          <w:p w:rsidR="001B531C" w:rsidRDefault="001B531C" w:rsidP="004D4FF4">
            <w:pPr>
              <w:spacing w:after="0" w:line="240" w:lineRule="auto"/>
              <w:jc w:val="center"/>
              <w:rPr>
                <w:rFonts w:ascii="Times New Roman" w:hAnsi="Times New Roman"/>
                <w:color w:val="000000"/>
                <w:sz w:val="24"/>
                <w:szCs w:val="24"/>
                <w:lang w:val="uk-UA" w:eastAsia="ru-RU"/>
              </w:rPr>
            </w:pPr>
          </w:p>
        </w:tc>
        <w:tc>
          <w:tcPr>
            <w:tcW w:w="3142" w:type="dxa"/>
            <w:vMerge/>
            <w:tcBorders>
              <w:left w:val="single" w:sz="4" w:space="0" w:color="auto"/>
              <w:right w:val="single" w:sz="4" w:space="0" w:color="auto"/>
            </w:tcBorders>
          </w:tcPr>
          <w:p w:rsidR="001B531C" w:rsidRPr="00571F2A" w:rsidRDefault="001B531C" w:rsidP="004D4FF4">
            <w:pPr>
              <w:spacing w:after="0" w:line="240" w:lineRule="auto"/>
              <w:jc w:val="center"/>
              <w:rPr>
                <w:rFonts w:ascii="Times New Roman" w:hAnsi="Times New Roman"/>
                <w:color w:val="000000"/>
                <w:sz w:val="24"/>
                <w:szCs w:val="24"/>
                <w:lang w:eastAsia="ru-RU"/>
              </w:rPr>
            </w:pPr>
          </w:p>
        </w:tc>
        <w:tc>
          <w:tcPr>
            <w:tcW w:w="2953" w:type="dxa"/>
            <w:vMerge/>
            <w:tcBorders>
              <w:left w:val="single" w:sz="4" w:space="0" w:color="auto"/>
              <w:right w:val="single" w:sz="4" w:space="0" w:color="auto"/>
            </w:tcBorders>
          </w:tcPr>
          <w:p w:rsidR="001B531C" w:rsidRPr="004D4FF4" w:rsidRDefault="001B531C" w:rsidP="004D4FF4">
            <w:pPr>
              <w:spacing w:after="0" w:line="240" w:lineRule="auto"/>
              <w:jc w:val="center"/>
              <w:rPr>
                <w:rFonts w:ascii="Times New Roman" w:hAnsi="Times New Roman"/>
                <w:color w:val="000000"/>
                <w:sz w:val="24"/>
                <w:szCs w:val="24"/>
                <w:lang w:val="uk-UA"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single" w:sz="4" w:space="0" w:color="auto"/>
              <w:left w:val="nil"/>
              <w:bottom w:val="single" w:sz="4" w:space="0" w:color="auto"/>
              <w:right w:val="single" w:sz="4" w:space="0" w:color="auto"/>
            </w:tcBorders>
            <w:vAlign w:val="center"/>
          </w:tcPr>
          <w:p w:rsidR="001B531C" w:rsidRPr="004D4FF4" w:rsidRDefault="001B531C" w:rsidP="001415FD">
            <w:pPr>
              <w:spacing w:after="0" w:line="240" w:lineRule="auto"/>
              <w:jc w:val="center"/>
              <w:rPr>
                <w:rFonts w:ascii="Times New Roman" w:hAnsi="Times New Roman"/>
                <w:color w:val="000000"/>
                <w:sz w:val="24"/>
                <w:szCs w:val="24"/>
                <w:lang w:val="uk-UA" w:eastAsia="ru-RU"/>
              </w:rPr>
            </w:pPr>
          </w:p>
        </w:tc>
        <w:tc>
          <w:tcPr>
            <w:tcW w:w="1418" w:type="dxa"/>
            <w:tcBorders>
              <w:top w:val="single" w:sz="4" w:space="0" w:color="auto"/>
              <w:left w:val="nil"/>
              <w:bottom w:val="single" w:sz="4" w:space="0" w:color="auto"/>
              <w:right w:val="single" w:sz="4" w:space="0" w:color="auto"/>
            </w:tcBorders>
          </w:tcPr>
          <w:p w:rsidR="001B531C" w:rsidRPr="004D4FF4" w:rsidRDefault="001B531C" w:rsidP="00571F2A">
            <w:pPr>
              <w:spacing w:after="0" w:line="240" w:lineRule="auto"/>
              <w:rPr>
                <w:rFonts w:ascii="Times New Roman" w:hAnsi="Times New Roman"/>
                <w:color w:val="000000"/>
                <w:sz w:val="24"/>
                <w:szCs w:val="24"/>
                <w:lang w:val="uk-UA" w:eastAsia="ru-RU"/>
              </w:rPr>
            </w:pPr>
          </w:p>
        </w:tc>
      </w:tr>
      <w:tr w:rsidR="001B531C" w:rsidRPr="007D5C62" w:rsidTr="001A0B93">
        <w:trPr>
          <w:trHeight w:val="294"/>
        </w:trPr>
        <w:tc>
          <w:tcPr>
            <w:tcW w:w="819" w:type="dxa"/>
            <w:vMerge/>
            <w:tcBorders>
              <w:left w:val="single" w:sz="4" w:space="0" w:color="auto"/>
              <w:bottom w:val="single" w:sz="4" w:space="0" w:color="auto"/>
              <w:right w:val="single" w:sz="4" w:space="0" w:color="auto"/>
            </w:tcBorders>
            <w:vAlign w:val="center"/>
          </w:tcPr>
          <w:p w:rsidR="001B531C" w:rsidRDefault="001B531C" w:rsidP="004D4FF4">
            <w:pPr>
              <w:spacing w:after="0" w:line="240" w:lineRule="auto"/>
              <w:jc w:val="center"/>
              <w:rPr>
                <w:rFonts w:ascii="Times New Roman" w:hAnsi="Times New Roman"/>
                <w:color w:val="000000"/>
                <w:sz w:val="24"/>
                <w:szCs w:val="24"/>
                <w:lang w:val="uk-UA" w:eastAsia="ru-RU"/>
              </w:rPr>
            </w:pPr>
          </w:p>
        </w:tc>
        <w:tc>
          <w:tcPr>
            <w:tcW w:w="3142" w:type="dxa"/>
            <w:vMerge/>
            <w:tcBorders>
              <w:left w:val="single" w:sz="4" w:space="0" w:color="auto"/>
              <w:bottom w:val="single" w:sz="4" w:space="0" w:color="auto"/>
              <w:right w:val="single" w:sz="4" w:space="0" w:color="auto"/>
            </w:tcBorders>
          </w:tcPr>
          <w:p w:rsidR="001B531C" w:rsidRPr="00571F2A" w:rsidRDefault="001B531C" w:rsidP="004D4FF4">
            <w:pPr>
              <w:spacing w:after="0" w:line="240" w:lineRule="auto"/>
              <w:jc w:val="center"/>
              <w:rPr>
                <w:rFonts w:ascii="Times New Roman" w:hAnsi="Times New Roman"/>
                <w:color w:val="000000"/>
                <w:sz w:val="24"/>
                <w:szCs w:val="24"/>
                <w:lang w:eastAsia="ru-RU"/>
              </w:rPr>
            </w:pPr>
          </w:p>
        </w:tc>
        <w:tc>
          <w:tcPr>
            <w:tcW w:w="2953" w:type="dxa"/>
            <w:vMerge/>
            <w:tcBorders>
              <w:left w:val="single" w:sz="4" w:space="0" w:color="auto"/>
              <w:bottom w:val="single" w:sz="4" w:space="0" w:color="auto"/>
              <w:right w:val="single" w:sz="4" w:space="0" w:color="auto"/>
            </w:tcBorders>
          </w:tcPr>
          <w:p w:rsidR="001B531C" w:rsidRPr="004D4FF4" w:rsidRDefault="001B531C" w:rsidP="004D4FF4">
            <w:pPr>
              <w:spacing w:after="0" w:line="240" w:lineRule="auto"/>
              <w:jc w:val="center"/>
              <w:rPr>
                <w:rFonts w:ascii="Times New Roman" w:hAnsi="Times New Roman"/>
                <w:color w:val="000000"/>
                <w:sz w:val="24"/>
                <w:szCs w:val="24"/>
                <w:lang w:val="uk-UA"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B80152">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100,000</w:t>
            </w:r>
          </w:p>
        </w:tc>
        <w:tc>
          <w:tcPr>
            <w:tcW w:w="1559" w:type="dxa"/>
            <w:tcBorders>
              <w:top w:val="single" w:sz="4" w:space="0" w:color="auto"/>
              <w:left w:val="nil"/>
              <w:bottom w:val="single" w:sz="4" w:space="0" w:color="auto"/>
              <w:right w:val="single" w:sz="4" w:space="0" w:color="auto"/>
            </w:tcBorders>
            <w:vAlign w:val="center"/>
          </w:tcPr>
          <w:p w:rsidR="001B531C" w:rsidRPr="004D4FF4" w:rsidRDefault="001B531C" w:rsidP="001415FD">
            <w:pPr>
              <w:spacing w:after="0" w:line="240" w:lineRule="auto"/>
              <w:jc w:val="center"/>
              <w:rPr>
                <w:rFonts w:ascii="Times New Roman" w:hAnsi="Times New Roman"/>
                <w:color w:val="000000"/>
                <w:sz w:val="24"/>
                <w:szCs w:val="24"/>
                <w:lang w:val="uk-UA" w:eastAsia="ru-RU"/>
              </w:rPr>
            </w:pPr>
          </w:p>
        </w:tc>
        <w:tc>
          <w:tcPr>
            <w:tcW w:w="1418" w:type="dxa"/>
            <w:tcBorders>
              <w:top w:val="single" w:sz="4" w:space="0" w:color="auto"/>
              <w:left w:val="nil"/>
              <w:bottom w:val="single" w:sz="4" w:space="0" w:color="auto"/>
              <w:right w:val="single" w:sz="4" w:space="0" w:color="auto"/>
            </w:tcBorders>
          </w:tcPr>
          <w:p w:rsidR="001B531C" w:rsidRPr="004D4FF4" w:rsidRDefault="001B531C" w:rsidP="00571F2A">
            <w:pPr>
              <w:spacing w:after="0" w:line="240" w:lineRule="auto"/>
              <w:rPr>
                <w:rFonts w:ascii="Times New Roman" w:hAnsi="Times New Roman"/>
                <w:color w:val="000000"/>
                <w:sz w:val="24"/>
                <w:szCs w:val="24"/>
                <w:lang w:val="uk-UA" w:eastAsia="ru-RU"/>
              </w:rPr>
            </w:pPr>
          </w:p>
        </w:tc>
      </w:tr>
      <w:tr w:rsidR="001B531C" w:rsidRPr="007D5C62" w:rsidTr="00F013CA">
        <w:trPr>
          <w:trHeight w:val="324"/>
        </w:trPr>
        <w:tc>
          <w:tcPr>
            <w:tcW w:w="819" w:type="dxa"/>
            <w:tcBorders>
              <w:top w:val="single" w:sz="4" w:space="0" w:color="auto"/>
              <w:left w:val="single" w:sz="4" w:space="0" w:color="auto"/>
              <w:bottom w:val="single" w:sz="4" w:space="0" w:color="auto"/>
              <w:right w:val="single" w:sz="4" w:space="0" w:color="auto"/>
            </w:tcBorders>
          </w:tcPr>
          <w:p w:rsidR="001B531C" w:rsidRPr="004D4FF4" w:rsidRDefault="001B531C" w:rsidP="00571F2A">
            <w:pPr>
              <w:spacing w:after="0" w:line="240" w:lineRule="auto"/>
              <w:jc w:val="center"/>
              <w:rPr>
                <w:rFonts w:ascii="Times New Roman" w:hAnsi="Times New Roman"/>
                <w:b/>
                <w:bCs/>
                <w:i/>
                <w:iCs/>
                <w:color w:val="000000"/>
                <w:sz w:val="24"/>
                <w:szCs w:val="24"/>
                <w:lang w:val="uk-UA" w:eastAsia="ru-RU"/>
              </w:rPr>
            </w:pPr>
            <w:r w:rsidRPr="00571F2A">
              <w:rPr>
                <w:rFonts w:ascii="Times New Roman" w:hAnsi="Times New Roman"/>
                <w:b/>
                <w:bCs/>
                <w:i/>
                <w:iCs/>
                <w:color w:val="000000"/>
                <w:sz w:val="24"/>
                <w:szCs w:val="24"/>
                <w:lang w:eastAsia="ru-RU"/>
              </w:rPr>
              <w:t> </w:t>
            </w:r>
          </w:p>
        </w:tc>
        <w:tc>
          <w:tcPr>
            <w:tcW w:w="3142" w:type="dxa"/>
            <w:tcBorders>
              <w:top w:val="nil"/>
              <w:left w:val="nil"/>
              <w:bottom w:val="single" w:sz="4" w:space="0" w:color="auto"/>
              <w:right w:val="single" w:sz="4" w:space="0" w:color="auto"/>
            </w:tcBorders>
          </w:tcPr>
          <w:p w:rsidR="001B531C" w:rsidRPr="00571F2A" w:rsidRDefault="001B531C" w:rsidP="00571F2A">
            <w:pPr>
              <w:spacing w:after="0" w:line="240" w:lineRule="auto"/>
              <w:jc w:val="both"/>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Всього по розділу 4</w:t>
            </w:r>
          </w:p>
        </w:tc>
        <w:tc>
          <w:tcPr>
            <w:tcW w:w="2953" w:type="dxa"/>
            <w:tcBorders>
              <w:top w:val="nil"/>
              <w:left w:val="nil"/>
              <w:bottom w:val="single" w:sz="4" w:space="0" w:color="auto"/>
              <w:right w:val="single" w:sz="4" w:space="0" w:color="auto"/>
            </w:tcBorders>
          </w:tcPr>
          <w:p w:rsidR="001B531C" w:rsidRPr="00571F2A" w:rsidRDefault="001B531C" w:rsidP="00571F2A">
            <w:pPr>
              <w:spacing w:after="0" w:line="240" w:lineRule="auto"/>
              <w:jc w:val="both"/>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297" w:type="dxa"/>
            <w:tcBorders>
              <w:top w:val="nil"/>
              <w:left w:val="nil"/>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6916,440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4340,000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2576,440</w:t>
            </w:r>
          </w:p>
        </w:tc>
        <w:tc>
          <w:tcPr>
            <w:tcW w:w="1418"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0,000</w:t>
            </w:r>
          </w:p>
        </w:tc>
      </w:tr>
    </w:tbl>
    <w:p w:rsidR="001B531C" w:rsidRDefault="001B531C">
      <w:r>
        <w:br w:type="page"/>
      </w:r>
    </w:p>
    <w:tbl>
      <w:tblPr>
        <w:tblW w:w="15038" w:type="dxa"/>
        <w:tblInd w:w="96" w:type="dxa"/>
        <w:tblLayout w:type="fixed"/>
        <w:tblLook w:val="00A0"/>
      </w:tblPr>
      <w:tblGrid>
        <w:gridCol w:w="819"/>
        <w:gridCol w:w="3142"/>
        <w:gridCol w:w="2953"/>
        <w:gridCol w:w="1297"/>
        <w:gridCol w:w="1866"/>
        <w:gridCol w:w="1984"/>
        <w:gridCol w:w="1559"/>
        <w:gridCol w:w="1418"/>
      </w:tblGrid>
      <w:tr w:rsidR="001B531C" w:rsidRPr="007D5C62" w:rsidTr="00B47E66">
        <w:trPr>
          <w:trHeight w:val="702"/>
        </w:trPr>
        <w:tc>
          <w:tcPr>
            <w:tcW w:w="15038" w:type="dxa"/>
            <w:gridSpan w:val="8"/>
            <w:tcBorders>
              <w:top w:val="single" w:sz="4" w:space="0" w:color="auto"/>
              <w:left w:val="single" w:sz="4" w:space="0" w:color="auto"/>
              <w:bottom w:val="single" w:sz="4" w:space="0" w:color="auto"/>
              <w:right w:val="single" w:sz="4" w:space="0" w:color="auto"/>
            </w:tcBorders>
          </w:tcPr>
          <w:p w:rsidR="001B531C" w:rsidRDefault="001B531C" w:rsidP="00FF7C7E">
            <w:pPr>
              <w:spacing w:after="0" w:line="240" w:lineRule="auto"/>
              <w:jc w:val="center"/>
              <w:rPr>
                <w:rFonts w:ascii="Times New Roman" w:hAnsi="Times New Roman"/>
                <w:b/>
                <w:bCs/>
                <w:i/>
                <w:iCs/>
                <w:color w:val="000000"/>
                <w:sz w:val="24"/>
                <w:szCs w:val="24"/>
                <w:lang w:val="uk-UA" w:eastAsia="ru-RU"/>
              </w:rPr>
            </w:pPr>
          </w:p>
          <w:p w:rsidR="001B531C" w:rsidRPr="00ED53BD" w:rsidRDefault="001B531C" w:rsidP="00FF7C7E">
            <w:pPr>
              <w:spacing w:after="0" w:line="240" w:lineRule="auto"/>
              <w:jc w:val="center"/>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eastAsia="ru-RU"/>
              </w:rPr>
              <w:t>5.</w:t>
            </w:r>
            <w:r>
              <w:rPr>
                <w:rFonts w:ascii="Times New Roman" w:hAnsi="Times New Roman"/>
                <w:b/>
                <w:bCs/>
                <w:i/>
                <w:iCs/>
                <w:color w:val="000000"/>
                <w:sz w:val="24"/>
                <w:szCs w:val="24"/>
                <w:lang w:val="uk-UA" w:eastAsia="ru-RU"/>
              </w:rPr>
              <w:t> </w:t>
            </w:r>
            <w:r w:rsidRPr="00571F2A">
              <w:rPr>
                <w:rFonts w:ascii="Times New Roman" w:hAnsi="Times New Roman"/>
                <w:b/>
                <w:bCs/>
                <w:i/>
                <w:iCs/>
                <w:color w:val="000000"/>
                <w:sz w:val="24"/>
                <w:szCs w:val="24"/>
                <w:lang w:eastAsia="ru-RU"/>
              </w:rPr>
              <w:t>Утворення органів національно-патріотичного спрямування</w:t>
            </w:r>
          </w:p>
        </w:tc>
      </w:tr>
      <w:tr w:rsidR="001B531C" w:rsidRPr="007D5C62" w:rsidTr="00ED53BD">
        <w:trPr>
          <w:trHeight w:val="630"/>
        </w:trPr>
        <w:tc>
          <w:tcPr>
            <w:tcW w:w="819"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5.1.</w:t>
            </w:r>
          </w:p>
        </w:tc>
        <w:tc>
          <w:tcPr>
            <w:tcW w:w="3142"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E30DFC">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Утворити та забезпечити функціонування відділу </w:t>
            </w:r>
            <w:r>
              <w:rPr>
                <w:rFonts w:ascii="Times New Roman" w:hAnsi="Times New Roman"/>
                <w:color w:val="000000"/>
                <w:sz w:val="24"/>
                <w:szCs w:val="24"/>
                <w:lang w:val="uk-UA" w:eastAsia="ru-RU"/>
              </w:rPr>
              <w:t xml:space="preserve">«Черкаський обласний центр </w:t>
            </w:r>
            <w:r w:rsidRPr="00571F2A">
              <w:rPr>
                <w:rFonts w:ascii="Times New Roman" w:hAnsi="Times New Roman"/>
                <w:color w:val="000000"/>
                <w:sz w:val="24"/>
                <w:szCs w:val="24"/>
                <w:lang w:eastAsia="ru-RU"/>
              </w:rPr>
              <w:t>національно-патріотичного виховання</w:t>
            </w:r>
            <w:r>
              <w:rPr>
                <w:rFonts w:ascii="Times New Roman" w:hAnsi="Times New Roman"/>
                <w:color w:val="000000"/>
                <w:sz w:val="24"/>
                <w:szCs w:val="24"/>
                <w:lang w:val="uk-UA" w:eastAsia="ru-RU"/>
              </w:rPr>
              <w:t>»</w:t>
            </w:r>
            <w:r w:rsidRPr="00571F2A">
              <w:rPr>
                <w:rFonts w:ascii="Times New Roman" w:hAnsi="Times New Roman"/>
                <w:color w:val="000000"/>
                <w:sz w:val="24"/>
                <w:szCs w:val="24"/>
                <w:lang w:eastAsia="ru-RU"/>
              </w:rPr>
              <w:t xml:space="preserve"> в комунальній установі Черкаський обласний молодіжний ресурсний центр</w:t>
            </w:r>
          </w:p>
        </w:tc>
        <w:tc>
          <w:tcPr>
            <w:tcW w:w="2953" w:type="dxa"/>
            <w:vMerge w:val="restart"/>
            <w:tcBorders>
              <w:top w:val="single" w:sz="4" w:space="0" w:color="auto"/>
              <w:left w:val="single" w:sz="4" w:space="0" w:color="auto"/>
              <w:bottom w:val="single" w:sz="4" w:space="0" w:color="auto"/>
              <w:right w:val="single" w:sz="4" w:space="0" w:color="auto"/>
            </w:tcBorders>
          </w:tcPr>
          <w:p w:rsidR="001B531C" w:rsidRPr="00571F2A" w:rsidRDefault="001B531C" w:rsidP="005A77F9">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xml:space="preserve">Черкаський обласний молодіжний ресурсний центр, управління </w:t>
            </w:r>
            <w:proofErr w:type="gramStart"/>
            <w:r w:rsidRPr="00571F2A">
              <w:rPr>
                <w:rFonts w:ascii="Times New Roman" w:hAnsi="Times New Roman"/>
                <w:color w:val="000000"/>
                <w:sz w:val="24"/>
                <w:szCs w:val="24"/>
                <w:lang w:eastAsia="ru-RU"/>
              </w:rPr>
              <w:t>у</w:t>
            </w:r>
            <w:proofErr w:type="gramEnd"/>
            <w:r w:rsidRPr="00571F2A">
              <w:rPr>
                <w:rFonts w:ascii="Times New Roman" w:hAnsi="Times New Roman"/>
                <w:color w:val="000000"/>
                <w:sz w:val="24"/>
                <w:szCs w:val="24"/>
                <w:lang w:eastAsia="ru-RU"/>
              </w:rPr>
              <w:t xml:space="preserve"> справах сім’ї, молоді та спорту обласної державної адміністрації</w:t>
            </w: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2017</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418"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r>
      <w:tr w:rsidR="001B531C" w:rsidRPr="007D5C62" w:rsidTr="00ED53BD">
        <w:trPr>
          <w:trHeight w:val="675"/>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single" w:sz="4" w:space="0" w:color="auto"/>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single" w:sz="4" w:space="0" w:color="auto"/>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2018</w:t>
            </w:r>
          </w:p>
        </w:tc>
        <w:tc>
          <w:tcPr>
            <w:tcW w:w="1866"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984" w:type="dxa"/>
            <w:tcBorders>
              <w:top w:val="single" w:sz="4" w:space="0" w:color="auto"/>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559"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418" w:type="dxa"/>
            <w:tcBorders>
              <w:top w:val="single" w:sz="4" w:space="0" w:color="auto"/>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r>
      <w:tr w:rsidR="001B531C" w:rsidRPr="007D5C62" w:rsidTr="00F013CA">
        <w:trPr>
          <w:trHeight w:val="360"/>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2019</w:t>
            </w:r>
          </w:p>
        </w:tc>
        <w:tc>
          <w:tcPr>
            <w:tcW w:w="1866"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984"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418"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r>
      <w:tr w:rsidR="001B531C" w:rsidRPr="007D5C62" w:rsidTr="00F013CA">
        <w:trPr>
          <w:trHeight w:val="411"/>
        </w:trPr>
        <w:tc>
          <w:tcPr>
            <w:tcW w:w="819" w:type="dxa"/>
            <w:vMerge/>
            <w:tcBorders>
              <w:top w:val="single" w:sz="4" w:space="0" w:color="auto"/>
              <w:left w:val="single" w:sz="4" w:space="0" w:color="auto"/>
              <w:bottom w:val="single" w:sz="4" w:space="0" w:color="auto"/>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3142"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2953" w:type="dxa"/>
            <w:vMerge/>
            <w:tcBorders>
              <w:top w:val="nil"/>
              <w:left w:val="single" w:sz="4" w:space="0" w:color="auto"/>
              <w:bottom w:val="single" w:sz="4" w:space="0" w:color="000000"/>
              <w:right w:val="single" w:sz="4" w:space="0" w:color="auto"/>
            </w:tcBorders>
            <w:vAlign w:val="center"/>
          </w:tcPr>
          <w:p w:rsidR="001B531C" w:rsidRPr="00571F2A" w:rsidRDefault="001B531C" w:rsidP="00571F2A">
            <w:pPr>
              <w:spacing w:after="0" w:line="240" w:lineRule="auto"/>
              <w:rPr>
                <w:rFonts w:ascii="Times New Roman" w:hAnsi="Times New Roman"/>
                <w:color w:val="000000"/>
                <w:sz w:val="24"/>
                <w:szCs w:val="24"/>
                <w:lang w:eastAsia="ru-RU"/>
              </w:rPr>
            </w:pPr>
          </w:p>
        </w:tc>
        <w:tc>
          <w:tcPr>
            <w:tcW w:w="1297"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2020</w:t>
            </w:r>
          </w:p>
        </w:tc>
        <w:tc>
          <w:tcPr>
            <w:tcW w:w="1866"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984" w:type="dxa"/>
            <w:tcBorders>
              <w:top w:val="nil"/>
              <w:left w:val="nil"/>
              <w:bottom w:val="single" w:sz="4" w:space="0" w:color="auto"/>
              <w:right w:val="single" w:sz="4" w:space="0" w:color="auto"/>
            </w:tcBorders>
            <w:vAlign w:val="center"/>
          </w:tcPr>
          <w:p w:rsidR="001B531C" w:rsidRPr="00571F2A" w:rsidRDefault="001B531C" w:rsidP="001415FD">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250,000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c>
          <w:tcPr>
            <w:tcW w:w="1418"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 </w:t>
            </w:r>
          </w:p>
        </w:tc>
      </w:tr>
      <w:tr w:rsidR="001B531C" w:rsidRPr="007D5C62" w:rsidTr="00F013CA">
        <w:trPr>
          <w:trHeight w:val="324"/>
        </w:trPr>
        <w:tc>
          <w:tcPr>
            <w:tcW w:w="819" w:type="dxa"/>
            <w:tcBorders>
              <w:top w:val="single" w:sz="4" w:space="0" w:color="auto"/>
              <w:left w:val="single" w:sz="4" w:space="0" w:color="auto"/>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3142" w:type="dxa"/>
            <w:tcBorders>
              <w:top w:val="nil"/>
              <w:left w:val="nil"/>
              <w:bottom w:val="single" w:sz="4" w:space="0" w:color="auto"/>
              <w:right w:val="single" w:sz="4" w:space="0" w:color="auto"/>
            </w:tcBorders>
          </w:tcPr>
          <w:p w:rsidR="001B531C" w:rsidRPr="00571F2A" w:rsidRDefault="001B531C" w:rsidP="00571F2A">
            <w:pPr>
              <w:spacing w:after="0" w:line="240" w:lineRule="auto"/>
              <w:jc w:val="both"/>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Всього по розділу 5</w:t>
            </w:r>
          </w:p>
        </w:tc>
        <w:tc>
          <w:tcPr>
            <w:tcW w:w="2953" w:type="dxa"/>
            <w:tcBorders>
              <w:top w:val="nil"/>
              <w:left w:val="nil"/>
              <w:bottom w:val="single" w:sz="4" w:space="0" w:color="auto"/>
              <w:right w:val="single" w:sz="4" w:space="0" w:color="auto"/>
            </w:tcBorders>
          </w:tcPr>
          <w:p w:rsidR="001B531C" w:rsidRPr="00571F2A" w:rsidRDefault="001B531C" w:rsidP="00571F2A">
            <w:pPr>
              <w:spacing w:after="0" w:line="240" w:lineRule="auto"/>
              <w:jc w:val="both"/>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297" w:type="dxa"/>
            <w:tcBorders>
              <w:top w:val="nil"/>
              <w:left w:val="nil"/>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color w:val="000000"/>
                <w:sz w:val="24"/>
                <w:szCs w:val="24"/>
                <w:lang w:eastAsia="ru-RU"/>
              </w:rPr>
            </w:pPr>
            <w:r w:rsidRPr="00571F2A">
              <w:rPr>
                <w:rFonts w:ascii="Times New Roman" w:hAnsi="Times New Roman"/>
                <w:color w:val="000000"/>
                <w:sz w:val="24"/>
                <w:szCs w:val="24"/>
                <w:lang w:eastAsia="ru-RU"/>
              </w:rPr>
              <w:t> </w:t>
            </w:r>
          </w:p>
        </w:tc>
        <w:tc>
          <w:tcPr>
            <w:tcW w:w="1866"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1000,000</w:t>
            </w:r>
          </w:p>
        </w:tc>
        <w:tc>
          <w:tcPr>
            <w:tcW w:w="1984"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1000,000</w:t>
            </w:r>
          </w:p>
        </w:tc>
        <w:tc>
          <w:tcPr>
            <w:tcW w:w="1559"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0,000</w:t>
            </w:r>
          </w:p>
        </w:tc>
        <w:tc>
          <w:tcPr>
            <w:tcW w:w="1418" w:type="dxa"/>
            <w:tcBorders>
              <w:top w:val="nil"/>
              <w:left w:val="nil"/>
              <w:bottom w:val="single" w:sz="4" w:space="0" w:color="auto"/>
              <w:right w:val="single" w:sz="4" w:space="0" w:color="auto"/>
            </w:tcBorders>
            <w:vAlign w:val="center"/>
          </w:tcPr>
          <w:p w:rsidR="001B531C" w:rsidRPr="00571F2A" w:rsidRDefault="001B531C" w:rsidP="00571F2A">
            <w:pPr>
              <w:spacing w:after="0" w:line="240" w:lineRule="auto"/>
              <w:jc w:val="center"/>
              <w:rPr>
                <w:rFonts w:ascii="Times New Roman" w:hAnsi="Times New Roman"/>
                <w:b/>
                <w:bCs/>
                <w:i/>
                <w:iCs/>
                <w:color w:val="000000"/>
                <w:sz w:val="24"/>
                <w:szCs w:val="24"/>
                <w:lang w:eastAsia="ru-RU"/>
              </w:rPr>
            </w:pPr>
            <w:r w:rsidRPr="00571F2A">
              <w:rPr>
                <w:rFonts w:ascii="Times New Roman" w:hAnsi="Times New Roman"/>
                <w:b/>
                <w:bCs/>
                <w:i/>
                <w:iCs/>
                <w:color w:val="000000"/>
                <w:sz w:val="24"/>
                <w:szCs w:val="24"/>
                <w:lang w:eastAsia="ru-RU"/>
              </w:rPr>
              <w:t>0,000</w:t>
            </w:r>
          </w:p>
        </w:tc>
      </w:tr>
      <w:tr w:rsidR="001B531C" w:rsidRPr="007D5C62" w:rsidTr="00F013CA">
        <w:trPr>
          <w:trHeight w:val="312"/>
        </w:trPr>
        <w:tc>
          <w:tcPr>
            <w:tcW w:w="6914" w:type="dxa"/>
            <w:gridSpan w:val="3"/>
            <w:tcBorders>
              <w:top w:val="single" w:sz="4" w:space="0" w:color="auto"/>
              <w:left w:val="single" w:sz="4" w:space="0" w:color="auto"/>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b/>
                <w:bCs/>
                <w:color w:val="000000"/>
                <w:sz w:val="24"/>
                <w:szCs w:val="24"/>
                <w:lang w:eastAsia="ru-RU"/>
              </w:rPr>
            </w:pPr>
            <w:r w:rsidRPr="00571F2A">
              <w:rPr>
                <w:rFonts w:ascii="Times New Roman" w:hAnsi="Times New Roman"/>
                <w:b/>
                <w:bCs/>
                <w:color w:val="000000"/>
                <w:sz w:val="24"/>
                <w:szCs w:val="24"/>
                <w:lang w:eastAsia="ru-RU"/>
              </w:rPr>
              <w:t>ВСЬОГО по Програмі</w:t>
            </w:r>
          </w:p>
        </w:tc>
        <w:tc>
          <w:tcPr>
            <w:tcW w:w="1297" w:type="dxa"/>
            <w:tcBorders>
              <w:top w:val="nil"/>
              <w:left w:val="nil"/>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b/>
                <w:bCs/>
                <w:color w:val="000000"/>
                <w:sz w:val="24"/>
                <w:szCs w:val="24"/>
                <w:lang w:eastAsia="ru-RU"/>
              </w:rPr>
            </w:pPr>
            <w:r w:rsidRPr="00571F2A">
              <w:rPr>
                <w:rFonts w:ascii="Times New Roman" w:hAnsi="Times New Roman"/>
                <w:b/>
                <w:bCs/>
                <w:color w:val="000000"/>
                <w:sz w:val="24"/>
                <w:szCs w:val="24"/>
                <w:lang w:eastAsia="ru-RU"/>
              </w:rPr>
              <w:t> </w:t>
            </w:r>
          </w:p>
        </w:tc>
        <w:tc>
          <w:tcPr>
            <w:tcW w:w="1866" w:type="dxa"/>
            <w:tcBorders>
              <w:top w:val="nil"/>
              <w:left w:val="nil"/>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b/>
                <w:bCs/>
                <w:color w:val="000000"/>
                <w:sz w:val="24"/>
                <w:szCs w:val="24"/>
                <w:lang w:eastAsia="ru-RU"/>
              </w:rPr>
            </w:pPr>
            <w:r w:rsidRPr="00571F2A">
              <w:rPr>
                <w:rFonts w:ascii="Times New Roman" w:hAnsi="Times New Roman"/>
                <w:b/>
                <w:bCs/>
                <w:color w:val="000000"/>
                <w:sz w:val="24"/>
                <w:szCs w:val="24"/>
                <w:lang w:eastAsia="ru-RU"/>
              </w:rPr>
              <w:t>12106,785</w:t>
            </w:r>
          </w:p>
        </w:tc>
        <w:tc>
          <w:tcPr>
            <w:tcW w:w="1984" w:type="dxa"/>
            <w:tcBorders>
              <w:top w:val="nil"/>
              <w:left w:val="nil"/>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b/>
                <w:bCs/>
                <w:color w:val="000000"/>
                <w:sz w:val="24"/>
                <w:szCs w:val="24"/>
                <w:lang w:eastAsia="ru-RU"/>
              </w:rPr>
            </w:pPr>
            <w:r w:rsidRPr="00571F2A">
              <w:rPr>
                <w:rFonts w:ascii="Times New Roman" w:hAnsi="Times New Roman"/>
                <w:b/>
                <w:bCs/>
                <w:color w:val="000000"/>
                <w:sz w:val="24"/>
                <w:szCs w:val="24"/>
                <w:lang w:eastAsia="ru-RU"/>
              </w:rPr>
              <w:t>9145,100</w:t>
            </w:r>
          </w:p>
        </w:tc>
        <w:tc>
          <w:tcPr>
            <w:tcW w:w="1559" w:type="dxa"/>
            <w:tcBorders>
              <w:top w:val="nil"/>
              <w:left w:val="nil"/>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b/>
                <w:bCs/>
                <w:color w:val="000000"/>
                <w:sz w:val="24"/>
                <w:szCs w:val="24"/>
                <w:lang w:eastAsia="ru-RU"/>
              </w:rPr>
            </w:pPr>
            <w:r w:rsidRPr="00571F2A">
              <w:rPr>
                <w:rFonts w:ascii="Times New Roman" w:hAnsi="Times New Roman"/>
                <w:b/>
                <w:bCs/>
                <w:color w:val="000000"/>
                <w:sz w:val="24"/>
                <w:szCs w:val="24"/>
                <w:lang w:eastAsia="ru-RU"/>
              </w:rPr>
              <w:t>2961,685</w:t>
            </w:r>
          </w:p>
        </w:tc>
        <w:tc>
          <w:tcPr>
            <w:tcW w:w="1418" w:type="dxa"/>
            <w:tcBorders>
              <w:top w:val="nil"/>
              <w:left w:val="nil"/>
              <w:bottom w:val="single" w:sz="4" w:space="0" w:color="auto"/>
              <w:right w:val="single" w:sz="4" w:space="0" w:color="auto"/>
            </w:tcBorders>
          </w:tcPr>
          <w:p w:rsidR="001B531C" w:rsidRPr="00571F2A" w:rsidRDefault="001B531C" w:rsidP="00571F2A">
            <w:pPr>
              <w:spacing w:after="0" w:line="240" w:lineRule="auto"/>
              <w:jc w:val="center"/>
              <w:rPr>
                <w:rFonts w:ascii="Times New Roman" w:hAnsi="Times New Roman"/>
                <w:b/>
                <w:bCs/>
                <w:color w:val="000000"/>
                <w:sz w:val="24"/>
                <w:szCs w:val="24"/>
                <w:lang w:eastAsia="ru-RU"/>
              </w:rPr>
            </w:pPr>
            <w:r w:rsidRPr="00571F2A">
              <w:rPr>
                <w:rFonts w:ascii="Times New Roman" w:hAnsi="Times New Roman"/>
                <w:b/>
                <w:bCs/>
                <w:color w:val="000000"/>
                <w:sz w:val="24"/>
                <w:szCs w:val="24"/>
                <w:lang w:eastAsia="ru-RU"/>
              </w:rPr>
              <w:t>0,000</w:t>
            </w:r>
          </w:p>
        </w:tc>
      </w:tr>
      <w:tr w:rsidR="001B531C" w:rsidRPr="007D5C62" w:rsidTr="00F013CA">
        <w:trPr>
          <w:trHeight w:val="312"/>
        </w:trPr>
        <w:tc>
          <w:tcPr>
            <w:tcW w:w="6914" w:type="dxa"/>
            <w:gridSpan w:val="3"/>
            <w:tcBorders>
              <w:top w:val="single" w:sz="4" w:space="0" w:color="auto"/>
              <w:left w:val="single" w:sz="4" w:space="0" w:color="auto"/>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Всього</w:t>
            </w:r>
          </w:p>
        </w:tc>
        <w:tc>
          <w:tcPr>
            <w:tcW w:w="1297" w:type="dxa"/>
            <w:tcBorders>
              <w:top w:val="nil"/>
              <w:left w:val="single" w:sz="4" w:space="0" w:color="auto"/>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2017</w:t>
            </w:r>
          </w:p>
        </w:tc>
        <w:tc>
          <w:tcPr>
            <w:tcW w:w="1866"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2814,731</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2288,275</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526,456</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0,000</w:t>
            </w:r>
          </w:p>
        </w:tc>
      </w:tr>
      <w:tr w:rsidR="001B531C" w:rsidRPr="007D5C62" w:rsidTr="00F013CA">
        <w:trPr>
          <w:trHeight w:val="312"/>
        </w:trPr>
        <w:tc>
          <w:tcPr>
            <w:tcW w:w="6914" w:type="dxa"/>
            <w:gridSpan w:val="3"/>
            <w:tcBorders>
              <w:top w:val="single" w:sz="4" w:space="0" w:color="auto"/>
              <w:left w:val="single" w:sz="4" w:space="0" w:color="auto"/>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Всього</w:t>
            </w:r>
          </w:p>
        </w:tc>
        <w:tc>
          <w:tcPr>
            <w:tcW w:w="1297" w:type="dxa"/>
            <w:tcBorders>
              <w:top w:val="nil"/>
              <w:left w:val="single" w:sz="4" w:space="0" w:color="auto"/>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2018</w:t>
            </w:r>
          </w:p>
        </w:tc>
        <w:tc>
          <w:tcPr>
            <w:tcW w:w="1866"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2824,425</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2283,275</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541,150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0,000</w:t>
            </w:r>
          </w:p>
        </w:tc>
      </w:tr>
      <w:tr w:rsidR="001B531C" w:rsidRPr="007D5C62" w:rsidTr="00F013CA">
        <w:trPr>
          <w:trHeight w:val="312"/>
        </w:trPr>
        <w:tc>
          <w:tcPr>
            <w:tcW w:w="6914" w:type="dxa"/>
            <w:gridSpan w:val="3"/>
            <w:tcBorders>
              <w:top w:val="single" w:sz="4" w:space="0" w:color="auto"/>
              <w:left w:val="single" w:sz="4" w:space="0" w:color="auto"/>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Всього</w:t>
            </w:r>
          </w:p>
        </w:tc>
        <w:tc>
          <w:tcPr>
            <w:tcW w:w="1297" w:type="dxa"/>
            <w:tcBorders>
              <w:top w:val="nil"/>
              <w:left w:val="single" w:sz="4" w:space="0" w:color="auto"/>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2019</w:t>
            </w:r>
          </w:p>
        </w:tc>
        <w:tc>
          <w:tcPr>
            <w:tcW w:w="1866"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3144,945</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2285,275</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859,670</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0,000</w:t>
            </w:r>
          </w:p>
        </w:tc>
      </w:tr>
      <w:tr w:rsidR="001B531C" w:rsidRPr="007D5C62" w:rsidTr="00F013CA">
        <w:trPr>
          <w:trHeight w:val="312"/>
        </w:trPr>
        <w:tc>
          <w:tcPr>
            <w:tcW w:w="6914" w:type="dxa"/>
            <w:gridSpan w:val="3"/>
            <w:tcBorders>
              <w:top w:val="single" w:sz="4" w:space="0" w:color="auto"/>
              <w:left w:val="single" w:sz="4" w:space="0" w:color="auto"/>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Всього</w:t>
            </w:r>
          </w:p>
        </w:tc>
        <w:tc>
          <w:tcPr>
            <w:tcW w:w="1297" w:type="dxa"/>
            <w:tcBorders>
              <w:top w:val="nil"/>
              <w:left w:val="single" w:sz="4" w:space="0" w:color="auto"/>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2020</w:t>
            </w:r>
          </w:p>
        </w:tc>
        <w:tc>
          <w:tcPr>
            <w:tcW w:w="1866"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3322,684</w:t>
            </w:r>
          </w:p>
        </w:tc>
        <w:tc>
          <w:tcPr>
            <w:tcW w:w="1984"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2288,275</w:t>
            </w:r>
          </w:p>
        </w:tc>
        <w:tc>
          <w:tcPr>
            <w:tcW w:w="1559"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1034,409</w:t>
            </w:r>
          </w:p>
        </w:tc>
        <w:tc>
          <w:tcPr>
            <w:tcW w:w="1418" w:type="dxa"/>
            <w:tcBorders>
              <w:top w:val="nil"/>
              <w:left w:val="nil"/>
              <w:bottom w:val="single" w:sz="4" w:space="0" w:color="auto"/>
              <w:right w:val="single" w:sz="4" w:space="0" w:color="auto"/>
            </w:tcBorders>
            <w:noWrap/>
            <w:vAlign w:val="center"/>
          </w:tcPr>
          <w:p w:rsidR="001B531C" w:rsidRPr="00571F2A" w:rsidRDefault="001B531C" w:rsidP="00571F2A">
            <w:pPr>
              <w:spacing w:after="0" w:line="240" w:lineRule="auto"/>
              <w:jc w:val="center"/>
              <w:rPr>
                <w:rFonts w:ascii="Times New Roman" w:hAnsi="Times New Roman"/>
                <w:i/>
                <w:iCs/>
                <w:color w:val="000000"/>
                <w:sz w:val="24"/>
                <w:szCs w:val="24"/>
                <w:lang w:eastAsia="ru-RU"/>
              </w:rPr>
            </w:pPr>
            <w:r w:rsidRPr="00571F2A">
              <w:rPr>
                <w:rFonts w:ascii="Times New Roman" w:hAnsi="Times New Roman"/>
                <w:i/>
                <w:iCs/>
                <w:color w:val="000000"/>
                <w:sz w:val="24"/>
                <w:szCs w:val="24"/>
                <w:lang w:eastAsia="ru-RU"/>
              </w:rPr>
              <w:t>0,000</w:t>
            </w:r>
          </w:p>
        </w:tc>
      </w:tr>
    </w:tbl>
    <w:p w:rsidR="001B531C" w:rsidRDefault="001B531C" w:rsidP="002D1A6B">
      <w:pPr>
        <w:spacing w:after="0" w:line="240" w:lineRule="auto"/>
        <w:rPr>
          <w:rFonts w:ascii="Times New Roman" w:hAnsi="Times New Roman"/>
          <w:sz w:val="28"/>
          <w:szCs w:val="28"/>
          <w:lang w:val="uk-UA"/>
        </w:rPr>
      </w:pPr>
    </w:p>
    <w:p w:rsidR="001B531C" w:rsidRDefault="001B531C" w:rsidP="002D1A6B">
      <w:pPr>
        <w:spacing w:after="0" w:line="240" w:lineRule="auto"/>
        <w:rPr>
          <w:rFonts w:ascii="Times New Roman" w:hAnsi="Times New Roman"/>
          <w:sz w:val="28"/>
          <w:szCs w:val="28"/>
          <w:lang w:val="uk-UA"/>
        </w:rPr>
      </w:pPr>
    </w:p>
    <w:p w:rsidR="001B531C" w:rsidRDefault="001B531C" w:rsidP="002D1A6B">
      <w:pPr>
        <w:spacing w:after="0" w:line="240" w:lineRule="auto"/>
        <w:rPr>
          <w:rFonts w:ascii="Times New Roman" w:hAnsi="Times New Roman"/>
          <w:sz w:val="28"/>
          <w:szCs w:val="28"/>
          <w:lang w:val="uk-UA"/>
        </w:rPr>
      </w:pPr>
    </w:p>
    <w:p w:rsidR="001B531C" w:rsidRDefault="001B531C" w:rsidP="002D1A6B">
      <w:pPr>
        <w:spacing w:after="0" w:line="240" w:lineRule="auto"/>
        <w:rPr>
          <w:rFonts w:ascii="Times New Roman" w:hAnsi="Times New Roman"/>
          <w:sz w:val="28"/>
          <w:szCs w:val="28"/>
          <w:lang w:val="uk-UA"/>
        </w:rPr>
      </w:pPr>
    </w:p>
    <w:p w:rsidR="001B531C" w:rsidRPr="002D1A6B" w:rsidRDefault="001B531C" w:rsidP="002D1A6B">
      <w:pPr>
        <w:tabs>
          <w:tab w:val="left" w:pos="11624"/>
        </w:tabs>
        <w:spacing w:after="0" w:line="240" w:lineRule="auto"/>
        <w:rPr>
          <w:rFonts w:ascii="Times New Roman" w:hAnsi="Times New Roman"/>
          <w:sz w:val="28"/>
          <w:szCs w:val="28"/>
          <w:lang w:val="uk-UA"/>
        </w:rPr>
      </w:pPr>
      <w:r>
        <w:rPr>
          <w:rFonts w:ascii="Times New Roman" w:hAnsi="Times New Roman"/>
          <w:sz w:val="28"/>
          <w:szCs w:val="28"/>
          <w:lang w:val="uk-UA"/>
        </w:rPr>
        <w:t>Керівник секретаріату</w:t>
      </w:r>
      <w:r>
        <w:rPr>
          <w:rFonts w:ascii="Times New Roman" w:hAnsi="Times New Roman"/>
          <w:sz w:val="28"/>
          <w:szCs w:val="28"/>
          <w:lang w:val="uk-UA"/>
        </w:rPr>
        <w:tab/>
        <w:t>В. Мовчан</w:t>
      </w:r>
    </w:p>
    <w:sectPr w:rsidR="001B531C" w:rsidRPr="002D1A6B" w:rsidSect="008B62FF">
      <w:headerReference w:type="default" r:id="rId6"/>
      <w:pgSz w:w="16838" w:h="11906" w:orient="landscape"/>
      <w:pgMar w:top="1130"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17" w:rsidRDefault="00D25817" w:rsidP="008B62FF">
      <w:pPr>
        <w:spacing w:after="0" w:line="240" w:lineRule="auto"/>
      </w:pPr>
      <w:r>
        <w:separator/>
      </w:r>
    </w:p>
  </w:endnote>
  <w:endnote w:type="continuationSeparator" w:id="0">
    <w:p w:rsidR="00D25817" w:rsidRDefault="00D25817" w:rsidP="008B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17" w:rsidRDefault="00D25817" w:rsidP="008B62FF">
      <w:pPr>
        <w:spacing w:after="0" w:line="240" w:lineRule="auto"/>
      </w:pPr>
      <w:r>
        <w:separator/>
      </w:r>
    </w:p>
  </w:footnote>
  <w:footnote w:type="continuationSeparator" w:id="0">
    <w:p w:rsidR="00D25817" w:rsidRDefault="00D25817" w:rsidP="008B6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1C" w:rsidRDefault="002A5018">
    <w:pPr>
      <w:pStyle w:val="a3"/>
      <w:jc w:val="center"/>
    </w:pPr>
    <w:fldSimple w:instr=" PAGE   \* MERGEFORMAT ">
      <w:r w:rsidR="00D06B0A">
        <w:rPr>
          <w:noProof/>
        </w:rPr>
        <w:t>22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71F2A"/>
    <w:rsid w:val="00040C7B"/>
    <w:rsid w:val="001010C7"/>
    <w:rsid w:val="001260C3"/>
    <w:rsid w:val="001415FD"/>
    <w:rsid w:val="001649CF"/>
    <w:rsid w:val="00196684"/>
    <w:rsid w:val="001A0B93"/>
    <w:rsid w:val="001B531C"/>
    <w:rsid w:val="002126FA"/>
    <w:rsid w:val="002269DB"/>
    <w:rsid w:val="00255054"/>
    <w:rsid w:val="00283EC2"/>
    <w:rsid w:val="00285F59"/>
    <w:rsid w:val="002A5018"/>
    <w:rsid w:val="002B781F"/>
    <w:rsid w:val="002D1A6B"/>
    <w:rsid w:val="003C4070"/>
    <w:rsid w:val="003E2067"/>
    <w:rsid w:val="003E47D0"/>
    <w:rsid w:val="0040519D"/>
    <w:rsid w:val="004074E3"/>
    <w:rsid w:val="00465CB0"/>
    <w:rsid w:val="004B0D59"/>
    <w:rsid w:val="004D1918"/>
    <w:rsid w:val="004D4FF4"/>
    <w:rsid w:val="00526254"/>
    <w:rsid w:val="005576C9"/>
    <w:rsid w:val="00570EA2"/>
    <w:rsid w:val="00571F2A"/>
    <w:rsid w:val="00581D60"/>
    <w:rsid w:val="005A77F9"/>
    <w:rsid w:val="00614F3C"/>
    <w:rsid w:val="00635799"/>
    <w:rsid w:val="0064688E"/>
    <w:rsid w:val="006D3B80"/>
    <w:rsid w:val="007B09DA"/>
    <w:rsid w:val="007C21F2"/>
    <w:rsid w:val="007D5C62"/>
    <w:rsid w:val="00827CF2"/>
    <w:rsid w:val="00833080"/>
    <w:rsid w:val="00850DB5"/>
    <w:rsid w:val="00863893"/>
    <w:rsid w:val="008B62FF"/>
    <w:rsid w:val="008C18FB"/>
    <w:rsid w:val="00916DE6"/>
    <w:rsid w:val="00962300"/>
    <w:rsid w:val="009F277F"/>
    <w:rsid w:val="00A22F93"/>
    <w:rsid w:val="00A23664"/>
    <w:rsid w:val="00A3182C"/>
    <w:rsid w:val="00A42D54"/>
    <w:rsid w:val="00A56868"/>
    <w:rsid w:val="00A81EDE"/>
    <w:rsid w:val="00AA7102"/>
    <w:rsid w:val="00AC441F"/>
    <w:rsid w:val="00AC58DD"/>
    <w:rsid w:val="00AD031F"/>
    <w:rsid w:val="00AD32F2"/>
    <w:rsid w:val="00AD768D"/>
    <w:rsid w:val="00B1003E"/>
    <w:rsid w:val="00B47E66"/>
    <w:rsid w:val="00B65BC1"/>
    <w:rsid w:val="00B80152"/>
    <w:rsid w:val="00BA1291"/>
    <w:rsid w:val="00BC3F66"/>
    <w:rsid w:val="00C47726"/>
    <w:rsid w:val="00C605D3"/>
    <w:rsid w:val="00C9723E"/>
    <w:rsid w:val="00D06B0A"/>
    <w:rsid w:val="00D25817"/>
    <w:rsid w:val="00D446F5"/>
    <w:rsid w:val="00DB223D"/>
    <w:rsid w:val="00DB6636"/>
    <w:rsid w:val="00E25ABE"/>
    <w:rsid w:val="00E30DFC"/>
    <w:rsid w:val="00E55C0E"/>
    <w:rsid w:val="00ED53BD"/>
    <w:rsid w:val="00EF78BB"/>
    <w:rsid w:val="00F013CA"/>
    <w:rsid w:val="00F34699"/>
    <w:rsid w:val="00F52FB9"/>
    <w:rsid w:val="00F653F6"/>
    <w:rsid w:val="00FA7F50"/>
    <w:rsid w:val="00FE7115"/>
    <w:rsid w:val="00FF7C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66"/>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62FF"/>
    <w:pPr>
      <w:tabs>
        <w:tab w:val="center" w:pos="4677"/>
        <w:tab w:val="right" w:pos="9355"/>
      </w:tabs>
      <w:spacing w:after="0" w:line="240" w:lineRule="auto"/>
    </w:pPr>
  </w:style>
  <w:style w:type="character" w:customStyle="1" w:styleId="a4">
    <w:name w:val="Верхний колонтитул Знак"/>
    <w:link w:val="a3"/>
    <w:uiPriority w:val="99"/>
    <w:locked/>
    <w:rsid w:val="008B62FF"/>
    <w:rPr>
      <w:rFonts w:cs="Times New Roman"/>
    </w:rPr>
  </w:style>
  <w:style w:type="paragraph" w:styleId="a5">
    <w:name w:val="footer"/>
    <w:basedOn w:val="a"/>
    <w:link w:val="a6"/>
    <w:uiPriority w:val="99"/>
    <w:semiHidden/>
    <w:rsid w:val="008B62FF"/>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8B62FF"/>
    <w:rPr>
      <w:rFonts w:cs="Times New Roman"/>
    </w:rPr>
  </w:style>
  <w:style w:type="paragraph" w:styleId="a7">
    <w:name w:val="List Paragraph"/>
    <w:basedOn w:val="a"/>
    <w:uiPriority w:val="99"/>
    <w:qFormat/>
    <w:rsid w:val="00FA7F50"/>
    <w:pPr>
      <w:ind w:left="720"/>
      <w:contextualSpacing/>
    </w:pPr>
  </w:style>
</w:styles>
</file>

<file path=word/webSettings.xml><?xml version="1.0" encoding="utf-8"?>
<w:webSettings xmlns:r="http://schemas.openxmlformats.org/officeDocument/2006/relationships" xmlns:w="http://schemas.openxmlformats.org/wordprocessingml/2006/main">
  <w:divs>
    <w:div w:id="197428837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16577</Words>
  <Characters>9449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2</cp:revision>
  <cp:lastPrinted>2017-01-13T15:41:00Z</cp:lastPrinted>
  <dcterms:created xsi:type="dcterms:W3CDTF">2019-01-29T14:37:00Z</dcterms:created>
  <dcterms:modified xsi:type="dcterms:W3CDTF">2019-01-29T14:37:00Z</dcterms:modified>
</cp:coreProperties>
</file>